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882E" w14:textId="77777777" w:rsidR="007D39F3" w:rsidRPr="007D39F3" w:rsidRDefault="008B04C0" w:rsidP="00EE2AD1">
      <w:pPr>
        <w:tabs>
          <w:tab w:val="left" w:pos="5780"/>
        </w:tabs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  <w:r w:rsidRPr="00CD31B4"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F8AC8" wp14:editId="045F8AC9">
                <wp:simplePos x="0" y="0"/>
                <wp:positionH relativeFrom="column">
                  <wp:posOffset>1403102</wp:posOffset>
                </wp:positionH>
                <wp:positionV relativeFrom="paragraph">
                  <wp:posOffset>37028</wp:posOffset>
                </wp:positionV>
                <wp:extent cx="4857008" cy="866775"/>
                <wp:effectExtent l="0" t="0" r="127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008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F8ADA" w14:textId="77777777" w:rsidR="007D39F3" w:rsidRPr="007D39F3" w:rsidRDefault="007D39F3" w:rsidP="007D39F3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39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АКЦИОНЕРНОЕ ОБЩЕСТВО</w:t>
                            </w:r>
                          </w:p>
                          <w:p w14:paraId="045F8ADB" w14:textId="77777777" w:rsidR="007D39F3" w:rsidRPr="007D39F3" w:rsidRDefault="007D39F3" w:rsidP="007D39F3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7D39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«КАЗАХСТАНСКАЯ КОМПАНИЯ ПО УПРАВЛЕНИЮ ЭЛЕКТРИЧЕСКИМИ СЕТЯМИ» 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KAZAKHSTAN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ELECTRICITY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GRID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OPERATING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COMPANY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>) «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KEGOC</w:t>
                            </w:r>
                            <w:r w:rsidRPr="007D39F3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0.5pt;margin-top:2.9pt;width:382.4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" stroked="f">
                <v:textbox>
                  <w:txbxContent>
                    <w:p w:rsidR="007D39F3" w:rsidRPr="007D39F3" w:rsidRDefault="007D39F3" w:rsidP="007D39F3">
                      <w:pPr>
                        <w:pStyle w:val="a3"/>
                        <w:ind w:left="0"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39F3">
                        <w:rPr>
                          <w:b/>
                          <w:bCs/>
                          <w:sz w:val="24"/>
                          <w:szCs w:val="24"/>
                        </w:rPr>
                        <w:t>АКЦИОНЕРНОЕ ОБЩЕСТВО</w:t>
                      </w:r>
                    </w:p>
                    <w:p w:rsidR="007D39F3" w:rsidRPr="007D39F3" w:rsidRDefault="007D39F3" w:rsidP="007D39F3">
                      <w:pPr>
                        <w:jc w:val="center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7D39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«КАЗАХСТАНСКАЯ КОМПАНИЯ ПО УПРАВЛЕНИЮ ЭЛЕКТРИЧЕСКИМИ СЕТЯМИ» 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KAZAKHSTAN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ELECTRICITY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GRID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OPERATING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COMPANY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>) «</w:t>
                      </w:r>
                      <w:r w:rsidRPr="007D39F3">
                        <w:rPr>
                          <w:b/>
                          <w:sz w:val="24"/>
                          <w:szCs w:val="24"/>
                          <w:lang w:val="en-US"/>
                        </w:rPr>
                        <w:t>KEGOC</w:t>
                      </w:r>
                      <w:r w:rsidRPr="007D39F3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7D39F3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45F8ACA" wp14:editId="045F8ACB">
            <wp:simplePos x="0" y="0"/>
            <wp:positionH relativeFrom="column">
              <wp:posOffset>71788</wp:posOffset>
            </wp:positionH>
            <wp:positionV relativeFrom="paragraph">
              <wp:posOffset>53472</wp:posOffset>
            </wp:positionV>
            <wp:extent cx="1228725" cy="6572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5F882F" w14:textId="77777777" w:rsidR="007D39F3" w:rsidRPr="007D39F3" w:rsidRDefault="007D39F3" w:rsidP="00EE2AD1">
      <w:pPr>
        <w:tabs>
          <w:tab w:val="left" w:pos="5780"/>
        </w:tabs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30" w14:textId="77777777" w:rsidR="007D39F3" w:rsidRPr="007D39F3" w:rsidRDefault="007D39F3" w:rsidP="00EE2AD1">
      <w:pPr>
        <w:autoSpaceDE/>
        <w:autoSpaceDN/>
        <w:ind w:firstLine="567"/>
        <w:jc w:val="center"/>
        <w:rPr>
          <w:b/>
          <w:bCs/>
          <w:caps/>
          <w:snapToGrid w:val="0"/>
          <w:sz w:val="28"/>
          <w:szCs w:val="28"/>
          <w:lang w:bidi="ar-SA"/>
        </w:rPr>
      </w:pPr>
    </w:p>
    <w:p w14:paraId="045F8831" w14:textId="77777777" w:rsidR="007D39F3" w:rsidRPr="007D39F3" w:rsidRDefault="007D39F3" w:rsidP="00EE2AD1">
      <w:pPr>
        <w:autoSpaceDE/>
        <w:autoSpaceDN/>
        <w:ind w:firstLine="567"/>
        <w:jc w:val="center"/>
        <w:rPr>
          <w:b/>
          <w:bCs/>
          <w:caps/>
          <w:snapToGrid w:val="0"/>
          <w:sz w:val="28"/>
          <w:szCs w:val="28"/>
          <w:lang w:bidi="ar-SA"/>
        </w:rPr>
      </w:pPr>
    </w:p>
    <w:p w14:paraId="045F8832" w14:textId="77777777" w:rsidR="007D39F3" w:rsidRPr="007D39F3" w:rsidRDefault="007D39F3" w:rsidP="00EE2AD1">
      <w:pPr>
        <w:autoSpaceDE/>
        <w:autoSpaceDN/>
        <w:ind w:firstLine="567"/>
        <w:jc w:val="center"/>
        <w:rPr>
          <w:b/>
          <w:bCs/>
          <w:caps/>
          <w:snapToGrid w:val="0"/>
          <w:sz w:val="28"/>
          <w:szCs w:val="28"/>
          <w:lang w:bidi="ar-SA"/>
        </w:rPr>
      </w:pPr>
    </w:p>
    <w:p w14:paraId="045F8833" w14:textId="77777777" w:rsidR="007D39F3" w:rsidRPr="007D39F3" w:rsidRDefault="007D39F3" w:rsidP="00EE2AD1">
      <w:pPr>
        <w:autoSpaceDE/>
        <w:autoSpaceDN/>
        <w:ind w:firstLine="567"/>
        <w:jc w:val="center"/>
        <w:rPr>
          <w:b/>
          <w:bCs/>
          <w:caps/>
          <w:snapToGrid w:val="0"/>
          <w:sz w:val="28"/>
          <w:szCs w:val="28"/>
          <w:lang w:bidi="ar-SA"/>
        </w:rPr>
      </w:pPr>
    </w:p>
    <w:p w14:paraId="045F8834" w14:textId="77777777" w:rsidR="007D39F3" w:rsidRPr="007D39F3" w:rsidRDefault="007D39F3" w:rsidP="00EE2AD1">
      <w:pPr>
        <w:autoSpaceDE/>
        <w:autoSpaceDN/>
        <w:ind w:firstLine="4860"/>
        <w:jc w:val="center"/>
        <w:rPr>
          <w:b/>
          <w:snapToGrid w:val="0"/>
          <w:sz w:val="28"/>
          <w:szCs w:val="28"/>
          <w:lang w:bidi="ar-SA"/>
        </w:rPr>
      </w:pPr>
    </w:p>
    <w:p w14:paraId="045F8835" w14:textId="77777777" w:rsidR="007D39F3" w:rsidRPr="007D39F3" w:rsidRDefault="007D39F3" w:rsidP="00EE2AD1">
      <w:pPr>
        <w:shd w:val="clear" w:color="auto" w:fill="FFFFFF"/>
        <w:autoSpaceDE/>
        <w:autoSpaceDN/>
        <w:ind w:firstLine="4678"/>
        <w:jc w:val="center"/>
        <w:rPr>
          <w:b/>
          <w:snapToGrid w:val="0"/>
          <w:spacing w:val="-2"/>
          <w:sz w:val="28"/>
          <w:szCs w:val="28"/>
          <w:lang w:bidi="ar-SA"/>
        </w:rPr>
      </w:pPr>
      <w:r w:rsidRPr="007D39F3">
        <w:rPr>
          <w:b/>
          <w:snapToGrid w:val="0"/>
          <w:spacing w:val="-2"/>
          <w:sz w:val="28"/>
          <w:szCs w:val="28"/>
          <w:lang w:bidi="ar-SA"/>
        </w:rPr>
        <w:t>УТВЕРЖДЕНЫ</w:t>
      </w:r>
    </w:p>
    <w:p w14:paraId="045F8836" w14:textId="77777777" w:rsidR="007D39F3" w:rsidRPr="007D39F3" w:rsidRDefault="007D39F3" w:rsidP="00EE2AD1">
      <w:pPr>
        <w:shd w:val="clear" w:color="auto" w:fill="FFFFFF"/>
        <w:autoSpaceDE/>
        <w:autoSpaceDN/>
        <w:ind w:firstLine="4678"/>
        <w:jc w:val="center"/>
        <w:rPr>
          <w:b/>
          <w:snapToGrid w:val="0"/>
          <w:spacing w:val="-2"/>
          <w:sz w:val="28"/>
          <w:szCs w:val="28"/>
          <w:lang w:bidi="ar-SA"/>
        </w:rPr>
      </w:pPr>
      <w:r w:rsidRPr="007D39F3">
        <w:rPr>
          <w:b/>
          <w:snapToGrid w:val="0"/>
          <w:spacing w:val="-2"/>
          <w:sz w:val="28"/>
          <w:szCs w:val="28"/>
          <w:lang w:bidi="ar-SA"/>
        </w:rPr>
        <w:t>Протокол Совета директоров</w:t>
      </w:r>
    </w:p>
    <w:p w14:paraId="045F8837" w14:textId="77777777" w:rsidR="007D39F3" w:rsidRPr="007D39F3" w:rsidRDefault="007D39F3" w:rsidP="00EE2AD1">
      <w:pPr>
        <w:shd w:val="clear" w:color="auto" w:fill="FFFFFF"/>
        <w:autoSpaceDE/>
        <w:autoSpaceDN/>
        <w:ind w:firstLine="4678"/>
        <w:jc w:val="center"/>
        <w:rPr>
          <w:b/>
          <w:snapToGrid w:val="0"/>
          <w:spacing w:val="-2"/>
          <w:sz w:val="28"/>
          <w:szCs w:val="28"/>
          <w:lang w:bidi="ar-SA"/>
        </w:rPr>
      </w:pPr>
      <w:r w:rsidRPr="007D39F3">
        <w:rPr>
          <w:b/>
          <w:snapToGrid w:val="0"/>
          <w:sz w:val="28"/>
          <w:szCs w:val="28"/>
          <w:lang w:bidi="ar-SA"/>
        </w:rPr>
        <w:t>АО «</w:t>
      </w:r>
      <w:r w:rsidRPr="007D39F3">
        <w:rPr>
          <w:b/>
          <w:snapToGrid w:val="0"/>
          <w:sz w:val="28"/>
          <w:szCs w:val="28"/>
          <w:lang w:val="en-US" w:bidi="ar-SA"/>
        </w:rPr>
        <w:t>KEGOC</w:t>
      </w:r>
      <w:r w:rsidRPr="007D39F3">
        <w:rPr>
          <w:b/>
          <w:snapToGrid w:val="0"/>
          <w:sz w:val="28"/>
          <w:szCs w:val="28"/>
          <w:lang w:bidi="ar-SA"/>
        </w:rPr>
        <w:t>»</w:t>
      </w:r>
    </w:p>
    <w:p w14:paraId="045F8838" w14:textId="77777777" w:rsidR="007D39F3" w:rsidRPr="007D39F3" w:rsidRDefault="007D39F3" w:rsidP="00EE2AD1">
      <w:pPr>
        <w:autoSpaceDE/>
        <w:autoSpaceDN/>
        <w:ind w:firstLine="4678"/>
        <w:jc w:val="center"/>
        <w:rPr>
          <w:b/>
          <w:snapToGrid w:val="0"/>
          <w:sz w:val="28"/>
          <w:szCs w:val="28"/>
          <w:lang w:bidi="ar-SA"/>
        </w:rPr>
      </w:pPr>
      <w:r w:rsidRPr="007D39F3">
        <w:rPr>
          <w:b/>
          <w:snapToGrid w:val="0"/>
          <w:sz w:val="28"/>
          <w:szCs w:val="28"/>
          <w:lang w:bidi="ar-SA"/>
        </w:rPr>
        <w:t>«</w:t>
      </w:r>
      <w:r w:rsidR="00EE2AD1" w:rsidRPr="00775DEA">
        <w:rPr>
          <w:b/>
          <w:snapToGrid w:val="0"/>
          <w:sz w:val="28"/>
          <w:szCs w:val="28"/>
          <w:lang w:bidi="ar-SA"/>
        </w:rPr>
        <w:t>29</w:t>
      </w:r>
      <w:r w:rsidRPr="007D39F3">
        <w:rPr>
          <w:b/>
          <w:snapToGrid w:val="0"/>
          <w:sz w:val="28"/>
          <w:szCs w:val="28"/>
          <w:lang w:bidi="ar-SA"/>
        </w:rPr>
        <w:t xml:space="preserve">» </w:t>
      </w:r>
      <w:r w:rsidR="00EE2AD1">
        <w:rPr>
          <w:b/>
          <w:snapToGrid w:val="0"/>
          <w:sz w:val="28"/>
          <w:szCs w:val="28"/>
          <w:lang w:bidi="ar-SA"/>
        </w:rPr>
        <w:t>июня</w:t>
      </w:r>
      <w:r w:rsidRPr="00CD31B4">
        <w:rPr>
          <w:b/>
          <w:snapToGrid w:val="0"/>
          <w:sz w:val="28"/>
          <w:szCs w:val="28"/>
          <w:lang w:bidi="ar-SA"/>
        </w:rPr>
        <w:t xml:space="preserve"> 2019</w:t>
      </w:r>
      <w:r w:rsidRPr="007D39F3">
        <w:rPr>
          <w:b/>
          <w:snapToGrid w:val="0"/>
          <w:sz w:val="28"/>
          <w:szCs w:val="28"/>
          <w:lang w:bidi="ar-SA"/>
        </w:rPr>
        <w:t xml:space="preserve"> г.</w:t>
      </w:r>
      <w:r w:rsidRPr="00CD31B4">
        <w:rPr>
          <w:b/>
          <w:snapToGrid w:val="0"/>
          <w:sz w:val="28"/>
          <w:szCs w:val="28"/>
          <w:lang w:bidi="ar-SA"/>
        </w:rPr>
        <w:t xml:space="preserve"> № </w:t>
      </w:r>
      <w:r w:rsidR="00EE2AD1">
        <w:rPr>
          <w:b/>
          <w:snapToGrid w:val="0"/>
          <w:sz w:val="28"/>
          <w:szCs w:val="28"/>
          <w:lang w:bidi="ar-SA"/>
        </w:rPr>
        <w:t>7</w:t>
      </w:r>
    </w:p>
    <w:p w14:paraId="045F8839" w14:textId="77777777" w:rsidR="007D39F3" w:rsidRPr="007D39F3" w:rsidRDefault="007D39F3" w:rsidP="00EE2AD1">
      <w:pPr>
        <w:autoSpaceDE/>
        <w:autoSpaceDN/>
        <w:jc w:val="both"/>
        <w:rPr>
          <w:b/>
          <w:snapToGrid w:val="0"/>
          <w:sz w:val="28"/>
          <w:szCs w:val="28"/>
          <w:lang w:bidi="ar-SA"/>
        </w:rPr>
      </w:pPr>
    </w:p>
    <w:p w14:paraId="045F883A" w14:textId="77777777" w:rsidR="007D39F3" w:rsidRPr="007D39F3" w:rsidRDefault="007D39F3" w:rsidP="00EE2AD1">
      <w:pPr>
        <w:autoSpaceDE/>
        <w:autoSpaceDN/>
        <w:jc w:val="both"/>
        <w:rPr>
          <w:b/>
          <w:snapToGrid w:val="0"/>
          <w:sz w:val="28"/>
          <w:szCs w:val="28"/>
          <w:lang w:bidi="ar-SA"/>
        </w:rPr>
      </w:pPr>
    </w:p>
    <w:p w14:paraId="045F883B" w14:textId="77777777" w:rsidR="007D39F3" w:rsidRPr="007D39F3" w:rsidRDefault="007D39F3" w:rsidP="00EE2AD1">
      <w:pPr>
        <w:autoSpaceDE/>
        <w:autoSpaceDN/>
        <w:ind w:firstLine="567"/>
        <w:jc w:val="center"/>
        <w:rPr>
          <w:snapToGrid w:val="0"/>
          <w:sz w:val="28"/>
          <w:szCs w:val="28"/>
          <w:lang w:bidi="ar-SA"/>
        </w:rPr>
      </w:pPr>
    </w:p>
    <w:p w14:paraId="045F883C" w14:textId="77777777" w:rsidR="007D39F3" w:rsidRPr="007D39F3" w:rsidRDefault="007D39F3" w:rsidP="00EE2AD1">
      <w:pPr>
        <w:autoSpaceDE/>
        <w:autoSpaceDN/>
        <w:ind w:firstLine="567"/>
        <w:jc w:val="center"/>
        <w:rPr>
          <w:snapToGrid w:val="0"/>
          <w:sz w:val="28"/>
          <w:szCs w:val="28"/>
          <w:lang w:bidi="ar-SA"/>
        </w:rPr>
      </w:pPr>
    </w:p>
    <w:p w14:paraId="045F883D" w14:textId="77777777" w:rsidR="007D39F3" w:rsidRPr="007D39F3" w:rsidRDefault="007D39F3" w:rsidP="00EE2AD1">
      <w:pPr>
        <w:autoSpaceDE/>
        <w:autoSpaceDN/>
        <w:ind w:firstLine="567"/>
        <w:jc w:val="center"/>
        <w:rPr>
          <w:snapToGrid w:val="0"/>
          <w:sz w:val="28"/>
          <w:szCs w:val="28"/>
          <w:lang w:bidi="ar-SA"/>
        </w:rPr>
      </w:pPr>
    </w:p>
    <w:p w14:paraId="045F883E" w14:textId="77777777" w:rsidR="007D39F3" w:rsidRPr="007D39F3" w:rsidRDefault="007D39F3" w:rsidP="00EE2AD1">
      <w:pPr>
        <w:autoSpaceDE/>
        <w:autoSpaceDN/>
        <w:ind w:firstLine="567"/>
        <w:jc w:val="center"/>
        <w:rPr>
          <w:snapToGrid w:val="0"/>
          <w:sz w:val="28"/>
          <w:szCs w:val="28"/>
          <w:lang w:bidi="ar-SA"/>
        </w:rPr>
      </w:pPr>
    </w:p>
    <w:p w14:paraId="045F883F" w14:textId="77777777" w:rsidR="007D39F3" w:rsidRPr="007D39F3" w:rsidRDefault="007D39F3" w:rsidP="00EE2AD1">
      <w:pPr>
        <w:autoSpaceDE/>
        <w:autoSpaceDN/>
        <w:ind w:left="1440"/>
        <w:jc w:val="center"/>
        <w:outlineLvl w:val="8"/>
        <w:rPr>
          <w:b/>
          <w:caps/>
          <w:snapToGrid w:val="0"/>
          <w:sz w:val="28"/>
          <w:szCs w:val="28"/>
          <w:lang w:bidi="ar-SA"/>
        </w:rPr>
      </w:pPr>
    </w:p>
    <w:p w14:paraId="045F8840" w14:textId="77777777" w:rsidR="007D39F3" w:rsidRPr="007D39F3" w:rsidRDefault="007D39F3" w:rsidP="00EE2AD1">
      <w:pPr>
        <w:autoSpaceDE/>
        <w:autoSpaceDN/>
        <w:jc w:val="center"/>
        <w:outlineLvl w:val="8"/>
        <w:rPr>
          <w:b/>
          <w:caps/>
          <w:snapToGrid w:val="0"/>
          <w:sz w:val="28"/>
          <w:szCs w:val="28"/>
          <w:lang w:bidi="ar-SA"/>
        </w:rPr>
      </w:pPr>
      <w:r w:rsidRPr="00CD31B4">
        <w:rPr>
          <w:b/>
          <w:caps/>
          <w:snapToGrid w:val="0"/>
          <w:sz w:val="28"/>
          <w:szCs w:val="28"/>
          <w:lang w:bidi="ar-SA"/>
        </w:rPr>
        <w:t>Стандарт организации</w:t>
      </w:r>
    </w:p>
    <w:p w14:paraId="045F8841" w14:textId="77777777" w:rsidR="007D39F3" w:rsidRPr="007D39F3" w:rsidRDefault="007D39F3" w:rsidP="00EE2AD1">
      <w:pPr>
        <w:autoSpaceDE/>
        <w:autoSpaceDN/>
        <w:ind w:firstLine="500"/>
        <w:jc w:val="both"/>
        <w:rPr>
          <w:snapToGrid w:val="0"/>
          <w:sz w:val="28"/>
          <w:szCs w:val="28"/>
          <w:lang w:bidi="ar-SA"/>
        </w:rPr>
      </w:pPr>
      <w:r w:rsidRPr="00CD31B4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8ACC" wp14:editId="045F8AC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6134100" cy="0"/>
                <wp:effectExtent l="15240" t="9525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0B7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75pt" to="478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awTQIAAFkEAAAOAAAAZHJzL2Uyb0RvYy54bWysVM1uEzEQviPxDtbe091Nt6F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" strokeweight="1.5pt"/>
            </w:pict>
          </mc:Fallback>
        </mc:AlternateContent>
      </w:r>
    </w:p>
    <w:p w14:paraId="045F8842" w14:textId="77777777" w:rsidR="007D39F3" w:rsidRPr="007D39F3" w:rsidRDefault="007D39F3" w:rsidP="00EE2AD1">
      <w:pPr>
        <w:autoSpaceDE/>
        <w:autoSpaceDN/>
        <w:jc w:val="center"/>
        <w:outlineLvl w:val="5"/>
        <w:rPr>
          <w:b/>
          <w:snapToGrid w:val="0"/>
          <w:sz w:val="28"/>
          <w:szCs w:val="28"/>
          <w:lang w:bidi="ar-SA"/>
        </w:rPr>
      </w:pPr>
      <w:r w:rsidRPr="00CD31B4">
        <w:rPr>
          <w:b/>
          <w:sz w:val="28"/>
          <w:szCs w:val="28"/>
        </w:rPr>
        <w:t xml:space="preserve">ПОЛИТИКА ИНИЦИАТИВНОГО ИНФОРМИРОВАНИЯ </w:t>
      </w:r>
      <w:r w:rsidRPr="007D39F3">
        <w:rPr>
          <w:b/>
          <w:bCs/>
          <w:snapToGrid w:val="0"/>
          <w:sz w:val="28"/>
          <w:szCs w:val="28"/>
          <w:lang w:bidi="ar-SA"/>
        </w:rPr>
        <w:t xml:space="preserve">АО «КЕGOC»  </w:t>
      </w:r>
    </w:p>
    <w:p w14:paraId="045F8843" w14:textId="77777777" w:rsidR="007D39F3" w:rsidRPr="007D39F3" w:rsidRDefault="007D39F3" w:rsidP="00EE2AD1">
      <w:pPr>
        <w:autoSpaceDE/>
        <w:autoSpaceDN/>
        <w:jc w:val="center"/>
        <w:rPr>
          <w:caps/>
          <w:snapToGrid w:val="0"/>
          <w:sz w:val="28"/>
          <w:szCs w:val="28"/>
          <w:lang w:bidi="ar-SA"/>
        </w:rPr>
      </w:pPr>
    </w:p>
    <w:p w14:paraId="045F8844" w14:textId="77777777" w:rsidR="007D39F3" w:rsidRPr="007D39F3" w:rsidRDefault="007D39F3" w:rsidP="00EE2AD1">
      <w:pPr>
        <w:autoSpaceDE/>
        <w:autoSpaceDN/>
        <w:jc w:val="center"/>
        <w:outlineLvl w:val="8"/>
        <w:rPr>
          <w:b/>
          <w:bCs/>
          <w:caps/>
          <w:snapToGrid w:val="0"/>
          <w:sz w:val="28"/>
          <w:szCs w:val="28"/>
          <w:lang w:bidi="ar-SA"/>
        </w:rPr>
      </w:pPr>
      <w:r w:rsidRPr="00CD31B4">
        <w:rPr>
          <w:b/>
          <w:bCs/>
          <w:caps/>
          <w:snapToGrid w:val="0"/>
          <w:sz w:val="28"/>
          <w:szCs w:val="28"/>
          <w:lang w:bidi="ar-SA"/>
        </w:rPr>
        <w:t>Ст</w:t>
      </w:r>
      <w:r w:rsidRPr="007D39F3">
        <w:rPr>
          <w:b/>
          <w:bCs/>
          <w:caps/>
          <w:snapToGrid w:val="0"/>
          <w:sz w:val="28"/>
          <w:szCs w:val="28"/>
          <w:lang w:bidi="ar-SA"/>
        </w:rPr>
        <w:t xml:space="preserve"> </w:t>
      </w:r>
      <w:r w:rsidRPr="007D39F3">
        <w:rPr>
          <w:b/>
          <w:caps/>
          <w:snapToGrid w:val="0"/>
          <w:sz w:val="28"/>
          <w:szCs w:val="28"/>
          <w:lang w:val="en-US" w:bidi="ar-SA"/>
        </w:rPr>
        <w:t>KEGOC</w:t>
      </w:r>
      <w:r w:rsidRPr="007D39F3">
        <w:rPr>
          <w:b/>
          <w:bCs/>
          <w:caps/>
          <w:snapToGrid w:val="0"/>
          <w:sz w:val="28"/>
          <w:szCs w:val="28"/>
          <w:lang w:bidi="ar-SA"/>
        </w:rPr>
        <w:t xml:space="preserve"> 00-2</w:t>
      </w:r>
      <w:r w:rsidRPr="00CD31B4">
        <w:rPr>
          <w:b/>
          <w:bCs/>
          <w:caps/>
          <w:snapToGrid w:val="0"/>
          <w:sz w:val="28"/>
          <w:szCs w:val="28"/>
          <w:lang w:bidi="ar-SA"/>
        </w:rPr>
        <w:t>08-</w:t>
      </w:r>
      <w:r w:rsidRPr="007D39F3">
        <w:rPr>
          <w:b/>
          <w:bCs/>
          <w:caps/>
          <w:snapToGrid w:val="0"/>
          <w:sz w:val="28"/>
          <w:szCs w:val="28"/>
          <w:lang w:bidi="ar-SA"/>
        </w:rPr>
        <w:t>1</w:t>
      </w:r>
      <w:r w:rsidRPr="00CD31B4">
        <w:rPr>
          <w:b/>
          <w:bCs/>
          <w:caps/>
          <w:snapToGrid w:val="0"/>
          <w:sz w:val="28"/>
          <w:szCs w:val="28"/>
          <w:lang w:bidi="ar-SA"/>
        </w:rPr>
        <w:t>9</w:t>
      </w:r>
      <w:r w:rsidRPr="007D39F3">
        <w:rPr>
          <w:b/>
          <w:bCs/>
          <w:caps/>
          <w:snapToGrid w:val="0"/>
          <w:sz w:val="28"/>
          <w:szCs w:val="28"/>
          <w:lang w:bidi="ar-SA"/>
        </w:rPr>
        <w:t>-СД</w:t>
      </w:r>
    </w:p>
    <w:p w14:paraId="045F8845" w14:textId="77777777" w:rsidR="007D39F3" w:rsidRPr="007D39F3" w:rsidRDefault="007D39F3" w:rsidP="00EE2AD1">
      <w:pPr>
        <w:autoSpaceDE/>
        <w:autoSpaceDN/>
        <w:ind w:firstLine="567"/>
        <w:jc w:val="center"/>
        <w:rPr>
          <w:caps/>
          <w:snapToGrid w:val="0"/>
          <w:sz w:val="28"/>
          <w:szCs w:val="28"/>
          <w:lang w:bidi="ar-SA"/>
        </w:rPr>
      </w:pPr>
    </w:p>
    <w:p w14:paraId="045F8846" w14:textId="77777777" w:rsidR="007D39F3" w:rsidRPr="007D39F3" w:rsidRDefault="007D39F3" w:rsidP="00EE2AD1">
      <w:pPr>
        <w:autoSpaceDE/>
        <w:autoSpaceDN/>
        <w:ind w:firstLine="567"/>
        <w:jc w:val="center"/>
        <w:rPr>
          <w:caps/>
          <w:snapToGrid w:val="0"/>
          <w:sz w:val="28"/>
          <w:szCs w:val="28"/>
          <w:lang w:bidi="ar-SA"/>
        </w:rPr>
      </w:pPr>
    </w:p>
    <w:p w14:paraId="045F8847" w14:textId="77777777" w:rsidR="007D39F3" w:rsidRPr="007D39F3" w:rsidRDefault="007D39F3" w:rsidP="00EE2AD1">
      <w:pPr>
        <w:autoSpaceDE/>
        <w:autoSpaceDN/>
        <w:ind w:left="6521"/>
        <w:rPr>
          <w:b/>
          <w:bCs/>
          <w:snapToGrid w:val="0"/>
          <w:sz w:val="28"/>
          <w:szCs w:val="28"/>
          <w:lang w:bidi="ar-SA"/>
        </w:rPr>
      </w:pPr>
    </w:p>
    <w:p w14:paraId="045F8848" w14:textId="77777777" w:rsidR="007D39F3" w:rsidRPr="007D39F3" w:rsidRDefault="007D39F3" w:rsidP="00EE2AD1">
      <w:pPr>
        <w:autoSpaceDE/>
        <w:autoSpaceDN/>
        <w:ind w:left="6521"/>
        <w:jc w:val="right"/>
        <w:rPr>
          <w:b/>
          <w:bCs/>
          <w:snapToGrid w:val="0"/>
          <w:sz w:val="28"/>
          <w:szCs w:val="28"/>
          <w:lang w:bidi="ar-SA"/>
        </w:rPr>
      </w:pPr>
    </w:p>
    <w:p w14:paraId="045F8849" w14:textId="77777777" w:rsidR="007D39F3" w:rsidRPr="007D39F3" w:rsidRDefault="007D39F3" w:rsidP="00EE2AD1">
      <w:pPr>
        <w:autoSpaceDE/>
        <w:autoSpaceDN/>
        <w:ind w:left="5940"/>
        <w:jc w:val="right"/>
        <w:rPr>
          <w:b/>
          <w:bCs/>
          <w:snapToGrid w:val="0"/>
          <w:sz w:val="28"/>
          <w:szCs w:val="28"/>
          <w:lang w:bidi="ar-SA"/>
        </w:rPr>
      </w:pPr>
      <w:r w:rsidRPr="007D39F3">
        <w:rPr>
          <w:b/>
          <w:bCs/>
          <w:snapToGrid w:val="0"/>
          <w:sz w:val="28"/>
          <w:szCs w:val="28"/>
          <w:lang w:bidi="ar-SA"/>
        </w:rPr>
        <w:t xml:space="preserve">Издание </w:t>
      </w:r>
      <w:r w:rsidRPr="00CD31B4">
        <w:rPr>
          <w:b/>
          <w:bCs/>
          <w:snapToGrid w:val="0"/>
          <w:sz w:val="28"/>
          <w:szCs w:val="28"/>
          <w:lang w:bidi="ar-SA"/>
        </w:rPr>
        <w:t>1</w:t>
      </w:r>
    </w:p>
    <w:p w14:paraId="045F884A" w14:textId="77777777" w:rsidR="007D39F3" w:rsidRPr="007D39F3" w:rsidRDefault="007D39F3" w:rsidP="00EE2AD1">
      <w:pPr>
        <w:autoSpaceDE/>
        <w:autoSpaceDN/>
        <w:ind w:left="5940"/>
        <w:jc w:val="right"/>
        <w:rPr>
          <w:b/>
          <w:bCs/>
          <w:snapToGrid w:val="0"/>
          <w:sz w:val="28"/>
          <w:szCs w:val="28"/>
          <w:lang w:bidi="ar-SA"/>
        </w:rPr>
      </w:pPr>
    </w:p>
    <w:p w14:paraId="045F884B" w14:textId="77777777" w:rsidR="007D39F3" w:rsidRPr="007D39F3" w:rsidRDefault="007D39F3" w:rsidP="00EE2AD1">
      <w:pPr>
        <w:autoSpaceDE/>
        <w:autoSpaceDN/>
        <w:ind w:left="5940"/>
        <w:jc w:val="right"/>
        <w:rPr>
          <w:b/>
          <w:bCs/>
          <w:snapToGrid w:val="0"/>
          <w:sz w:val="28"/>
          <w:szCs w:val="28"/>
          <w:lang w:bidi="ar-SA"/>
        </w:rPr>
      </w:pPr>
      <w:r w:rsidRPr="007D39F3">
        <w:rPr>
          <w:b/>
          <w:bCs/>
          <w:snapToGrid w:val="0"/>
          <w:sz w:val="28"/>
          <w:szCs w:val="28"/>
          <w:lang w:bidi="ar-SA"/>
        </w:rPr>
        <w:t>Экз. № _____</w:t>
      </w:r>
    </w:p>
    <w:p w14:paraId="045F884C" w14:textId="77777777" w:rsidR="007D39F3" w:rsidRPr="007D39F3" w:rsidRDefault="007D39F3" w:rsidP="00EE2AD1">
      <w:pPr>
        <w:autoSpaceDE/>
        <w:autoSpaceDN/>
        <w:ind w:left="5940"/>
        <w:jc w:val="right"/>
        <w:rPr>
          <w:b/>
          <w:bCs/>
          <w:snapToGrid w:val="0"/>
          <w:sz w:val="28"/>
          <w:szCs w:val="28"/>
          <w:lang w:bidi="ar-SA"/>
        </w:rPr>
      </w:pPr>
    </w:p>
    <w:p w14:paraId="045F884D" w14:textId="77777777" w:rsidR="007D39F3" w:rsidRPr="007D39F3" w:rsidRDefault="007D39F3" w:rsidP="00EE2AD1">
      <w:pPr>
        <w:autoSpaceDE/>
        <w:autoSpaceDN/>
        <w:ind w:left="5940"/>
        <w:jc w:val="right"/>
        <w:rPr>
          <w:b/>
          <w:snapToGrid w:val="0"/>
          <w:sz w:val="28"/>
          <w:szCs w:val="28"/>
          <w:lang w:bidi="ar-SA"/>
        </w:rPr>
      </w:pPr>
      <w:r w:rsidRPr="007D39F3">
        <w:rPr>
          <w:b/>
          <w:snapToGrid w:val="0"/>
          <w:sz w:val="28"/>
          <w:szCs w:val="28"/>
          <w:lang w:bidi="ar-SA"/>
        </w:rPr>
        <w:t xml:space="preserve">Дата введения </w:t>
      </w:r>
      <w:r w:rsidR="00EE2AD1">
        <w:rPr>
          <w:b/>
          <w:snapToGrid w:val="0"/>
          <w:sz w:val="28"/>
          <w:szCs w:val="28"/>
          <w:lang w:bidi="ar-SA"/>
        </w:rPr>
        <w:t xml:space="preserve">29.06.2019 </w:t>
      </w:r>
      <w:r w:rsidRPr="007D39F3">
        <w:rPr>
          <w:b/>
          <w:snapToGrid w:val="0"/>
          <w:sz w:val="28"/>
          <w:szCs w:val="28"/>
          <w:lang w:bidi="ar-SA"/>
        </w:rPr>
        <w:t>г.</w:t>
      </w:r>
    </w:p>
    <w:p w14:paraId="045F884E" w14:textId="77777777" w:rsidR="007D39F3" w:rsidRPr="007D39F3" w:rsidRDefault="007D39F3" w:rsidP="00EE2AD1">
      <w:pPr>
        <w:autoSpaceDE/>
        <w:autoSpaceDN/>
        <w:jc w:val="right"/>
        <w:rPr>
          <w:caps/>
          <w:snapToGrid w:val="0"/>
          <w:sz w:val="28"/>
          <w:szCs w:val="28"/>
          <w:lang w:bidi="ar-SA"/>
        </w:rPr>
      </w:pPr>
    </w:p>
    <w:p w14:paraId="045F884F" w14:textId="77777777" w:rsidR="007D39F3" w:rsidRPr="007D39F3" w:rsidRDefault="007D39F3" w:rsidP="00EE2AD1">
      <w:pPr>
        <w:autoSpaceDE/>
        <w:autoSpaceDN/>
        <w:ind w:firstLine="567"/>
        <w:jc w:val="right"/>
        <w:rPr>
          <w:caps/>
          <w:snapToGrid w:val="0"/>
          <w:sz w:val="28"/>
          <w:szCs w:val="28"/>
          <w:lang w:bidi="ar-SA"/>
        </w:rPr>
      </w:pPr>
    </w:p>
    <w:p w14:paraId="045F8850" w14:textId="77777777" w:rsidR="007D39F3" w:rsidRPr="007D39F3" w:rsidRDefault="007D39F3" w:rsidP="00EE2AD1">
      <w:pPr>
        <w:autoSpaceDE/>
        <w:autoSpaceDN/>
        <w:jc w:val="both"/>
        <w:rPr>
          <w:caps/>
          <w:snapToGrid w:val="0"/>
          <w:sz w:val="28"/>
          <w:szCs w:val="28"/>
          <w:lang w:bidi="ar-SA"/>
        </w:rPr>
      </w:pPr>
    </w:p>
    <w:p w14:paraId="045F8851" w14:textId="77777777" w:rsidR="007D39F3" w:rsidRPr="007D39F3" w:rsidRDefault="007D39F3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2" w14:textId="77777777" w:rsidR="007D39F3" w:rsidRPr="007D39F3" w:rsidRDefault="007D39F3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3" w14:textId="77777777" w:rsidR="007D39F3" w:rsidRPr="007D39F3" w:rsidRDefault="007D39F3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4" w14:textId="77777777" w:rsidR="007D39F3" w:rsidRPr="00CD31B4" w:rsidRDefault="007D39F3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5" w14:textId="77777777" w:rsidR="00FB7308" w:rsidRPr="00CD31B4" w:rsidRDefault="00FB7308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6" w14:textId="77777777" w:rsidR="008B04C0" w:rsidRDefault="008B04C0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7" w14:textId="77777777" w:rsidR="00EE2AD1" w:rsidRPr="00CD31B4" w:rsidRDefault="00EE2AD1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8" w14:textId="77777777" w:rsidR="008B04C0" w:rsidRPr="00CD31B4" w:rsidRDefault="008B04C0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9" w14:textId="77777777" w:rsidR="00FB7308" w:rsidRPr="007D39F3" w:rsidRDefault="00FB7308" w:rsidP="00EE2AD1">
      <w:pPr>
        <w:autoSpaceDE/>
        <w:autoSpaceDN/>
        <w:jc w:val="center"/>
        <w:rPr>
          <w:b/>
          <w:bCs/>
          <w:snapToGrid w:val="0"/>
          <w:sz w:val="28"/>
          <w:szCs w:val="28"/>
          <w:lang w:bidi="ar-SA"/>
        </w:rPr>
      </w:pPr>
    </w:p>
    <w:p w14:paraId="045F885A" w14:textId="77777777" w:rsidR="00BC3F82" w:rsidRPr="00CD31B4" w:rsidRDefault="007D39F3" w:rsidP="00EE2AD1">
      <w:pPr>
        <w:autoSpaceDE/>
        <w:autoSpaceDN/>
        <w:jc w:val="center"/>
        <w:rPr>
          <w:b/>
          <w:sz w:val="28"/>
          <w:szCs w:val="28"/>
        </w:rPr>
      </w:pPr>
      <w:r w:rsidRPr="007D39F3">
        <w:rPr>
          <w:b/>
          <w:bCs/>
          <w:sz w:val="28"/>
          <w:szCs w:val="28"/>
          <w:lang w:val="kk-KZ" w:bidi="ar-SA"/>
        </w:rPr>
        <w:t>Нұр Сұлтан</w:t>
      </w:r>
    </w:p>
    <w:p w14:paraId="045F885B" w14:textId="77777777" w:rsidR="00BC3F82" w:rsidRPr="00CD31B4" w:rsidRDefault="00CD31B4" w:rsidP="00EE2AD1">
      <w:pPr>
        <w:pStyle w:val="1"/>
        <w:ind w:left="0"/>
        <w:jc w:val="center"/>
      </w:pPr>
      <w:bookmarkStart w:id="0" w:name="_TOC_250007"/>
      <w:bookmarkEnd w:id="0"/>
      <w:r>
        <w:lastRenderedPageBreak/>
        <w:t xml:space="preserve">1 </w:t>
      </w:r>
      <w:r w:rsidR="0039372E" w:rsidRPr="00CD31B4">
        <w:t>Область применения</w:t>
      </w:r>
    </w:p>
    <w:p w14:paraId="045F885C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</w:p>
    <w:p w14:paraId="045F885D" w14:textId="77777777" w:rsidR="008B04C0" w:rsidRPr="00CD31B4" w:rsidRDefault="008B04C0" w:rsidP="00EE2AD1">
      <w:pPr>
        <w:tabs>
          <w:tab w:val="left" w:pos="1254"/>
        </w:tabs>
        <w:ind w:right="-2" w:firstLine="709"/>
        <w:jc w:val="both"/>
        <w:rPr>
          <w:sz w:val="28"/>
          <w:szCs w:val="28"/>
        </w:rPr>
      </w:pPr>
      <w:r w:rsidRPr="00CD31B4">
        <w:rPr>
          <w:sz w:val="28"/>
          <w:szCs w:val="28"/>
        </w:rPr>
        <w:t xml:space="preserve">1.1 Настоящий стандарт (далее – Политика) предусматривает руководство для работников Акционерного общества «Казахстанская компания по управлению электрическими сетями» (Kazakhstan </w:t>
      </w:r>
      <w:proofErr w:type="spellStart"/>
      <w:r w:rsidRPr="00CD31B4">
        <w:rPr>
          <w:sz w:val="28"/>
          <w:szCs w:val="28"/>
        </w:rPr>
        <w:t>Electricity</w:t>
      </w:r>
      <w:proofErr w:type="spellEnd"/>
      <w:r w:rsidRPr="00CD31B4">
        <w:rPr>
          <w:sz w:val="28"/>
          <w:szCs w:val="28"/>
        </w:rPr>
        <w:t xml:space="preserve"> Grid </w:t>
      </w:r>
      <w:proofErr w:type="spellStart"/>
      <w:r w:rsidRPr="00CD31B4">
        <w:rPr>
          <w:sz w:val="28"/>
          <w:szCs w:val="28"/>
        </w:rPr>
        <w:t>Operating</w:t>
      </w:r>
      <w:proofErr w:type="spellEnd"/>
      <w:r w:rsidRPr="00CD31B4">
        <w:rPr>
          <w:sz w:val="28"/>
          <w:szCs w:val="28"/>
        </w:rPr>
        <w:t xml:space="preserve"> Company) «KEGOC» (далее – АО «KEGOC») и иных ассоциированных лиц, каким образом они могут выражать обеспокоенность в отношении совершенных или совершаемых нарушений в </w:t>
      </w:r>
      <w:r w:rsidR="00CD31B4" w:rsidRPr="00CD31B4">
        <w:rPr>
          <w:sz w:val="28"/>
          <w:szCs w:val="28"/>
        </w:rPr>
        <w:t>АО «KEGOC»</w:t>
      </w:r>
      <w:r w:rsidRPr="00CD31B4">
        <w:rPr>
          <w:spacing w:val="-3"/>
          <w:sz w:val="28"/>
          <w:szCs w:val="28"/>
        </w:rPr>
        <w:t xml:space="preserve"> </w:t>
      </w:r>
      <w:r w:rsidRPr="00CD31B4">
        <w:rPr>
          <w:sz w:val="28"/>
          <w:szCs w:val="28"/>
        </w:rPr>
        <w:t>соответствующим лицам.</w:t>
      </w:r>
    </w:p>
    <w:p w14:paraId="045F885E" w14:textId="77777777" w:rsidR="00CD31B4" w:rsidRDefault="008B04C0" w:rsidP="00EE2AD1">
      <w:pPr>
        <w:tabs>
          <w:tab w:val="left" w:pos="1235"/>
        </w:tabs>
        <w:ind w:right="-2" w:firstLine="709"/>
        <w:jc w:val="both"/>
        <w:rPr>
          <w:b/>
        </w:rPr>
      </w:pPr>
      <w:r w:rsidRPr="008D5426">
        <w:rPr>
          <w:sz w:val="28"/>
          <w:szCs w:val="28"/>
        </w:rPr>
        <w:t>1.2 Настоящ</w:t>
      </w:r>
      <w:r w:rsidR="00CD31B4" w:rsidRPr="008D5426">
        <w:rPr>
          <w:sz w:val="28"/>
          <w:szCs w:val="28"/>
        </w:rPr>
        <w:t xml:space="preserve">ая политика </w:t>
      </w:r>
      <w:r w:rsidRPr="008D5426">
        <w:rPr>
          <w:sz w:val="28"/>
          <w:szCs w:val="28"/>
        </w:rPr>
        <w:t>разработан</w:t>
      </w:r>
      <w:r w:rsidR="00CD31B4" w:rsidRPr="008D5426">
        <w:rPr>
          <w:sz w:val="28"/>
          <w:szCs w:val="28"/>
        </w:rPr>
        <w:t>а</w:t>
      </w:r>
      <w:r w:rsidRPr="008D5426">
        <w:rPr>
          <w:sz w:val="28"/>
          <w:szCs w:val="28"/>
        </w:rPr>
        <w:t xml:space="preserve"> в соответствии с требованиями законодательства Республики Казахстан, </w:t>
      </w:r>
      <w:proofErr w:type="spellStart"/>
      <w:r w:rsidR="008D5426" w:rsidRPr="008D5426">
        <w:rPr>
          <w:sz w:val="28"/>
        </w:rPr>
        <w:t>Референсн</w:t>
      </w:r>
      <w:r w:rsidR="008D5426">
        <w:rPr>
          <w:sz w:val="28"/>
        </w:rPr>
        <w:t>ой</w:t>
      </w:r>
      <w:proofErr w:type="spellEnd"/>
      <w:r w:rsidR="008D5426" w:rsidRPr="008D5426">
        <w:rPr>
          <w:sz w:val="28"/>
        </w:rPr>
        <w:t xml:space="preserve"> модель</w:t>
      </w:r>
      <w:r w:rsidR="008D5426">
        <w:rPr>
          <w:sz w:val="28"/>
        </w:rPr>
        <w:t>ю</w:t>
      </w:r>
      <w:r w:rsidR="008D5426" w:rsidRPr="008D5426">
        <w:rPr>
          <w:sz w:val="28"/>
        </w:rPr>
        <w:t xml:space="preserve"> по функции комплаенс для портфельных компаний АО</w:t>
      </w:r>
      <w:r w:rsidR="008D5426" w:rsidRPr="008D5426">
        <w:rPr>
          <w:spacing w:val="-2"/>
          <w:sz w:val="28"/>
        </w:rPr>
        <w:t xml:space="preserve"> </w:t>
      </w:r>
      <w:r w:rsidR="008D5426">
        <w:rPr>
          <w:sz w:val="28"/>
        </w:rPr>
        <w:t xml:space="preserve">«Самрук-Казына» </w:t>
      </w:r>
      <w:r w:rsidR="00CD31B4" w:rsidRPr="00CD31B4">
        <w:rPr>
          <w:sz w:val="28"/>
          <w:szCs w:val="28"/>
        </w:rPr>
        <w:t>и Руководства ОЭСР по борьбе с коррупцией и взяточничеством (далее – требование по борьбе с коррупцией и взяточничеством).</w:t>
      </w:r>
    </w:p>
    <w:p w14:paraId="045F885F" w14:textId="77777777" w:rsidR="00CD31B4" w:rsidRPr="00CD31B4" w:rsidRDefault="008B04C0" w:rsidP="00EE2AD1">
      <w:pPr>
        <w:tabs>
          <w:tab w:val="left" w:pos="1688"/>
        </w:tabs>
        <w:ind w:right="-2" w:firstLine="709"/>
        <w:jc w:val="both"/>
        <w:rPr>
          <w:sz w:val="28"/>
          <w:szCs w:val="28"/>
        </w:rPr>
      </w:pPr>
      <w:r w:rsidRPr="00CD31B4">
        <w:rPr>
          <w:sz w:val="28"/>
          <w:szCs w:val="28"/>
        </w:rPr>
        <w:t>1.</w:t>
      </w:r>
      <w:r w:rsidR="00CD31B4">
        <w:rPr>
          <w:sz w:val="28"/>
          <w:szCs w:val="28"/>
        </w:rPr>
        <w:t>3</w:t>
      </w:r>
      <w:r w:rsidRPr="00CD31B4">
        <w:rPr>
          <w:sz w:val="28"/>
          <w:szCs w:val="28"/>
        </w:rPr>
        <w:t xml:space="preserve"> Требования </w:t>
      </w:r>
      <w:r w:rsidR="00CD31B4" w:rsidRPr="00CD31B4">
        <w:rPr>
          <w:sz w:val="28"/>
          <w:szCs w:val="28"/>
        </w:rPr>
        <w:t xml:space="preserve">Политики </w:t>
      </w:r>
      <w:r w:rsidRPr="00CD31B4">
        <w:rPr>
          <w:sz w:val="28"/>
          <w:szCs w:val="28"/>
        </w:rPr>
        <w:t>распространяются на АО «KEGOC», его филиал</w:t>
      </w:r>
      <w:r w:rsidR="00CD31B4">
        <w:rPr>
          <w:sz w:val="28"/>
          <w:szCs w:val="28"/>
        </w:rPr>
        <w:t xml:space="preserve">ы и дочерние организации. </w:t>
      </w:r>
    </w:p>
    <w:p w14:paraId="045F8860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>1.</w:t>
      </w:r>
      <w:r w:rsidR="00CD31B4">
        <w:rPr>
          <w:b w:val="0"/>
        </w:rPr>
        <w:t>4</w:t>
      </w:r>
      <w:r w:rsidRPr="00CD31B4">
        <w:rPr>
          <w:b w:val="0"/>
        </w:rPr>
        <w:t xml:space="preserve"> Настоящий стандарт является внутренним нормативным документом АО «KEGOC» и подлежит представлению другим сторонам.</w:t>
      </w:r>
    </w:p>
    <w:p w14:paraId="045F8861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</w:p>
    <w:p w14:paraId="045F8862" w14:textId="77777777" w:rsidR="008B04C0" w:rsidRPr="00CD31B4" w:rsidRDefault="00CD31B4" w:rsidP="00EE2AD1">
      <w:pPr>
        <w:pStyle w:val="1"/>
        <w:ind w:left="0"/>
        <w:jc w:val="center"/>
      </w:pPr>
      <w:r w:rsidRPr="00CD31B4">
        <w:t xml:space="preserve">2 </w:t>
      </w:r>
      <w:r w:rsidR="008B04C0" w:rsidRPr="00CD31B4">
        <w:t>Нормативные ссылки</w:t>
      </w:r>
    </w:p>
    <w:p w14:paraId="045F8863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</w:p>
    <w:p w14:paraId="045F8864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 xml:space="preserve">В </w:t>
      </w:r>
      <w:r w:rsidR="0014603D">
        <w:rPr>
          <w:b w:val="0"/>
        </w:rPr>
        <w:t xml:space="preserve">Политике </w:t>
      </w:r>
      <w:r w:rsidRPr="00CD31B4">
        <w:rPr>
          <w:b w:val="0"/>
        </w:rPr>
        <w:t>использованы ссылки на следующие нормативные правовые акты Республики Казахстан и нормативные документы:</w:t>
      </w:r>
    </w:p>
    <w:p w14:paraId="045F8865" w14:textId="77777777" w:rsidR="009B71E1" w:rsidRPr="009B71E1" w:rsidRDefault="009B71E1" w:rsidP="00EE2AD1">
      <w:pPr>
        <w:adjustRightInd w:val="0"/>
        <w:ind w:firstLine="709"/>
        <w:jc w:val="both"/>
        <w:rPr>
          <w:color w:val="FF0000"/>
          <w:sz w:val="28"/>
          <w:szCs w:val="28"/>
          <w:lang w:bidi="ar-SA"/>
        </w:rPr>
      </w:pPr>
      <w:r w:rsidRPr="009B71E1">
        <w:rPr>
          <w:sz w:val="28"/>
          <w:szCs w:val="28"/>
          <w:lang w:bidi="ar-SA"/>
        </w:rPr>
        <w:t>Закон Республики Казахстан «Об акционерных обществах»;</w:t>
      </w:r>
    </w:p>
    <w:p w14:paraId="045F8866" w14:textId="77777777" w:rsidR="004423FB" w:rsidRDefault="004423FB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>Руководств</w:t>
      </w:r>
      <w:r>
        <w:rPr>
          <w:b w:val="0"/>
        </w:rPr>
        <w:t>о</w:t>
      </w:r>
      <w:r w:rsidRPr="00CD31B4">
        <w:rPr>
          <w:b w:val="0"/>
        </w:rPr>
        <w:t xml:space="preserve"> ОЭСР по борьбе с коррупцией и взяточничеством</w:t>
      </w:r>
      <w:r>
        <w:rPr>
          <w:b w:val="0"/>
        </w:rPr>
        <w:t>;</w:t>
      </w:r>
    </w:p>
    <w:p w14:paraId="045F8867" w14:textId="77777777" w:rsidR="008D5426" w:rsidRPr="009B71E1" w:rsidRDefault="008D5426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9B71E1">
        <w:rPr>
          <w:sz w:val="28"/>
          <w:szCs w:val="28"/>
          <w:lang w:bidi="ar-SA"/>
        </w:rPr>
        <w:t>Политика инициативного информирования АО «Самрук-</w:t>
      </w:r>
      <w:r w:rsidRPr="009B71E1">
        <w:rPr>
          <w:sz w:val="28"/>
          <w:szCs w:val="28"/>
          <w:lang w:val="kk-KZ" w:bidi="ar-SA"/>
        </w:rPr>
        <w:t>Қазына»;</w:t>
      </w:r>
    </w:p>
    <w:p w14:paraId="045F8868" w14:textId="77777777" w:rsidR="008D5426" w:rsidRDefault="008D5426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proofErr w:type="spellStart"/>
      <w:r w:rsidRPr="008D5426">
        <w:rPr>
          <w:sz w:val="28"/>
        </w:rPr>
        <w:t>Референсн</w:t>
      </w:r>
      <w:r>
        <w:rPr>
          <w:sz w:val="28"/>
        </w:rPr>
        <w:t>ой</w:t>
      </w:r>
      <w:proofErr w:type="spellEnd"/>
      <w:r w:rsidRPr="008D5426">
        <w:rPr>
          <w:sz w:val="28"/>
        </w:rPr>
        <w:t xml:space="preserve"> модель</w:t>
      </w:r>
      <w:r>
        <w:rPr>
          <w:sz w:val="28"/>
        </w:rPr>
        <w:t>ю</w:t>
      </w:r>
      <w:r w:rsidRPr="008D5426">
        <w:rPr>
          <w:sz w:val="28"/>
        </w:rPr>
        <w:t xml:space="preserve"> по функции комплаенс для портфельных компаний АО</w:t>
      </w:r>
      <w:r w:rsidRPr="008D5426">
        <w:rPr>
          <w:spacing w:val="-2"/>
          <w:sz w:val="28"/>
        </w:rPr>
        <w:t xml:space="preserve"> </w:t>
      </w:r>
      <w:r>
        <w:rPr>
          <w:sz w:val="28"/>
        </w:rPr>
        <w:t>«Самрук-Казына»;</w:t>
      </w:r>
    </w:p>
    <w:p w14:paraId="045F8869" w14:textId="77777777" w:rsidR="009B71E1" w:rsidRDefault="009B71E1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9B71E1">
        <w:rPr>
          <w:sz w:val="28"/>
          <w:szCs w:val="28"/>
          <w:lang w:bidi="ar-SA"/>
        </w:rPr>
        <w:t>Устав АО «KEGOC»;</w:t>
      </w:r>
    </w:p>
    <w:p w14:paraId="045F886A" w14:textId="77777777" w:rsidR="008D5426" w:rsidRDefault="008D5426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Кодекс корпоративного управления АО «KEGOC»; </w:t>
      </w:r>
    </w:p>
    <w:p w14:paraId="045F886B" w14:textId="77777777" w:rsidR="009B71E1" w:rsidRPr="009B71E1" w:rsidRDefault="009B71E1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9B71E1">
        <w:rPr>
          <w:sz w:val="28"/>
          <w:szCs w:val="28"/>
          <w:lang w:bidi="ar-SA"/>
        </w:rPr>
        <w:t xml:space="preserve">Кодекс </w:t>
      </w:r>
      <w:r>
        <w:rPr>
          <w:sz w:val="28"/>
          <w:szCs w:val="28"/>
          <w:lang w:bidi="ar-SA"/>
        </w:rPr>
        <w:t>поведения (</w:t>
      </w:r>
      <w:r w:rsidRPr="009B71E1">
        <w:rPr>
          <w:sz w:val="28"/>
          <w:szCs w:val="28"/>
          <w:lang w:bidi="ar-SA"/>
        </w:rPr>
        <w:t>деловой этики</w:t>
      </w:r>
      <w:r>
        <w:rPr>
          <w:sz w:val="28"/>
          <w:szCs w:val="28"/>
          <w:lang w:bidi="ar-SA"/>
        </w:rPr>
        <w:t>)</w:t>
      </w:r>
      <w:r w:rsidRPr="009B71E1">
        <w:rPr>
          <w:sz w:val="28"/>
          <w:szCs w:val="28"/>
          <w:lang w:bidi="ar-SA"/>
        </w:rPr>
        <w:t xml:space="preserve"> АО «KEGOC»;</w:t>
      </w:r>
    </w:p>
    <w:p w14:paraId="045F886C" w14:textId="77777777" w:rsidR="008B04C0" w:rsidRDefault="008B04C0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>СТ KEGOC 00-101-10 Стандарт организации. Управление документацией</w:t>
      </w:r>
      <w:r w:rsidR="00662DD5">
        <w:rPr>
          <w:b w:val="0"/>
        </w:rPr>
        <w:t>;</w:t>
      </w:r>
    </w:p>
    <w:p w14:paraId="045F886D" w14:textId="77777777" w:rsidR="008D5426" w:rsidRDefault="008D5426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>СТ KEGOC 00-</w:t>
      </w:r>
      <w:r>
        <w:rPr>
          <w:b w:val="0"/>
        </w:rPr>
        <w:t>4</w:t>
      </w:r>
      <w:r w:rsidRPr="00CD31B4">
        <w:rPr>
          <w:b w:val="0"/>
        </w:rPr>
        <w:t>10-1</w:t>
      </w:r>
      <w:r>
        <w:rPr>
          <w:b w:val="0"/>
        </w:rPr>
        <w:t>6-СД</w:t>
      </w:r>
      <w:r w:rsidRPr="00CD31B4">
        <w:rPr>
          <w:b w:val="0"/>
        </w:rPr>
        <w:t xml:space="preserve"> Стандарт организации. </w:t>
      </w:r>
      <w:r>
        <w:rPr>
          <w:b w:val="0"/>
        </w:rPr>
        <w:t>Информационная политика АО «KEGOC»;</w:t>
      </w:r>
    </w:p>
    <w:p w14:paraId="045F886E" w14:textId="77777777" w:rsidR="00662DD5" w:rsidRPr="00662DD5" w:rsidRDefault="00662DD5" w:rsidP="00EE2AD1">
      <w:pPr>
        <w:tabs>
          <w:tab w:val="center" w:pos="4677"/>
          <w:tab w:val="right" w:pos="9355"/>
        </w:tabs>
        <w:adjustRightInd w:val="0"/>
        <w:ind w:firstLine="709"/>
        <w:jc w:val="both"/>
        <w:rPr>
          <w:sz w:val="28"/>
          <w:szCs w:val="24"/>
          <w:lang w:val="x-none" w:bidi="ar-SA"/>
        </w:rPr>
      </w:pPr>
      <w:proofErr w:type="spellStart"/>
      <w:r w:rsidRPr="00662DD5">
        <w:rPr>
          <w:sz w:val="28"/>
          <w:szCs w:val="24"/>
          <w:lang w:val="x-none" w:bidi="ar-SA"/>
        </w:rPr>
        <w:t>Пр</w:t>
      </w:r>
      <w:proofErr w:type="spellEnd"/>
      <w:r w:rsidRPr="00662DD5">
        <w:rPr>
          <w:sz w:val="28"/>
          <w:szCs w:val="24"/>
          <w:lang w:val="x-none" w:bidi="ar-SA"/>
        </w:rPr>
        <w:t xml:space="preserve"> </w:t>
      </w:r>
      <w:r w:rsidRPr="00662DD5">
        <w:rPr>
          <w:sz w:val="28"/>
          <w:szCs w:val="24"/>
          <w:lang w:val="en-US" w:bidi="ar-SA"/>
        </w:rPr>
        <w:t>KEGOC</w:t>
      </w:r>
      <w:r w:rsidRPr="00662DD5">
        <w:rPr>
          <w:sz w:val="28"/>
          <w:szCs w:val="24"/>
          <w:lang w:val="x-none" w:bidi="ar-SA"/>
        </w:rPr>
        <w:t xml:space="preserve"> 00-20</w:t>
      </w:r>
      <w:r w:rsidRPr="00662DD5">
        <w:rPr>
          <w:sz w:val="28"/>
          <w:szCs w:val="24"/>
          <w:lang w:bidi="ar-SA"/>
        </w:rPr>
        <w:t>4</w:t>
      </w:r>
      <w:r w:rsidRPr="00662DD5">
        <w:rPr>
          <w:sz w:val="28"/>
          <w:szCs w:val="24"/>
          <w:lang w:val="x-none" w:bidi="ar-SA"/>
        </w:rPr>
        <w:t>-17-</w:t>
      </w:r>
      <w:r w:rsidRPr="00662DD5">
        <w:rPr>
          <w:sz w:val="28"/>
          <w:szCs w:val="24"/>
          <w:lang w:bidi="ar-SA"/>
        </w:rPr>
        <w:t>П</w:t>
      </w:r>
      <w:r>
        <w:rPr>
          <w:sz w:val="28"/>
          <w:szCs w:val="24"/>
          <w:lang w:bidi="ar-SA"/>
        </w:rPr>
        <w:t xml:space="preserve">Р </w:t>
      </w:r>
      <w:r w:rsidRPr="00662DD5">
        <w:rPr>
          <w:sz w:val="28"/>
          <w:szCs w:val="24"/>
          <w:lang w:bidi="ar-SA"/>
        </w:rPr>
        <w:t>Правила информирования о нарушениях в</w:t>
      </w:r>
      <w:r>
        <w:rPr>
          <w:sz w:val="28"/>
          <w:szCs w:val="24"/>
          <w:lang w:bidi="ar-SA"/>
        </w:rPr>
        <w:br/>
      </w:r>
      <w:r w:rsidRPr="00662DD5">
        <w:rPr>
          <w:sz w:val="28"/>
          <w:szCs w:val="24"/>
          <w:lang w:bidi="ar-SA"/>
        </w:rPr>
        <w:t xml:space="preserve">АО </w:t>
      </w:r>
      <w:r>
        <w:rPr>
          <w:sz w:val="28"/>
          <w:szCs w:val="24"/>
          <w:lang w:bidi="ar-SA"/>
        </w:rPr>
        <w:t>«KEGOC».</w:t>
      </w:r>
    </w:p>
    <w:p w14:paraId="045F886F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</w:p>
    <w:p w14:paraId="045F8870" w14:textId="77777777" w:rsidR="008B04C0" w:rsidRPr="004423FB" w:rsidRDefault="008B04C0" w:rsidP="00EE2AD1">
      <w:pPr>
        <w:pStyle w:val="1"/>
        <w:ind w:left="0"/>
        <w:jc w:val="center"/>
      </w:pPr>
      <w:r w:rsidRPr="004423FB">
        <w:t>3 Термины и определения</w:t>
      </w:r>
    </w:p>
    <w:p w14:paraId="045F8871" w14:textId="77777777" w:rsidR="008B04C0" w:rsidRPr="00CD31B4" w:rsidRDefault="008B04C0" w:rsidP="00EE2AD1">
      <w:pPr>
        <w:pStyle w:val="1"/>
        <w:ind w:left="0" w:firstLine="709"/>
        <w:jc w:val="both"/>
        <w:rPr>
          <w:b w:val="0"/>
        </w:rPr>
      </w:pPr>
    </w:p>
    <w:p w14:paraId="045F8872" w14:textId="77777777" w:rsidR="008B04C0" w:rsidRDefault="008B04C0" w:rsidP="00EE2AD1">
      <w:pPr>
        <w:pStyle w:val="1"/>
        <w:ind w:left="0" w:firstLine="709"/>
        <w:jc w:val="both"/>
        <w:rPr>
          <w:b w:val="0"/>
        </w:rPr>
      </w:pPr>
      <w:r w:rsidRPr="00CD31B4">
        <w:rPr>
          <w:b w:val="0"/>
        </w:rPr>
        <w:t xml:space="preserve">В </w:t>
      </w:r>
      <w:r w:rsidR="004423FB">
        <w:rPr>
          <w:b w:val="0"/>
        </w:rPr>
        <w:t xml:space="preserve">Политике </w:t>
      </w:r>
      <w:r w:rsidRPr="00CD31B4">
        <w:rPr>
          <w:b w:val="0"/>
        </w:rPr>
        <w:t>применяются следующие термины с соответствующими определениями:</w:t>
      </w:r>
    </w:p>
    <w:p w14:paraId="045F8873" w14:textId="77777777" w:rsidR="004423FB" w:rsidRPr="004423FB" w:rsidRDefault="004423FB" w:rsidP="00EE2AD1">
      <w:pPr>
        <w:tabs>
          <w:tab w:val="left" w:pos="1134"/>
          <w:tab w:val="left" w:pos="14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4423FB">
        <w:rPr>
          <w:b/>
          <w:sz w:val="28"/>
          <w:szCs w:val="28"/>
        </w:rPr>
        <w:t>Ассоциированные лица</w:t>
      </w:r>
      <w:r>
        <w:rPr>
          <w:sz w:val="28"/>
          <w:szCs w:val="28"/>
        </w:rPr>
        <w:t>:</w:t>
      </w:r>
      <w:r w:rsidRPr="004423F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4423FB">
        <w:rPr>
          <w:sz w:val="28"/>
          <w:szCs w:val="28"/>
        </w:rPr>
        <w:t xml:space="preserve">лены Совета директоров, члены Правления, работники, дочерние организации и иные лица, оказывающие </w:t>
      </w:r>
      <w:r w:rsidRPr="004423FB">
        <w:rPr>
          <w:spacing w:val="-3"/>
          <w:sz w:val="28"/>
          <w:szCs w:val="28"/>
        </w:rPr>
        <w:t xml:space="preserve">услуги </w:t>
      </w:r>
      <w:r w:rsidRPr="004423FB">
        <w:rPr>
          <w:sz w:val="28"/>
          <w:szCs w:val="28"/>
        </w:rPr>
        <w:t xml:space="preserve">для </w:t>
      </w:r>
      <w:r w:rsidR="00EE2AD1">
        <w:rPr>
          <w:sz w:val="28"/>
          <w:szCs w:val="28"/>
        </w:rPr>
        <w:br/>
      </w:r>
      <w:r w:rsidRPr="00CD31B4">
        <w:rPr>
          <w:sz w:val="28"/>
          <w:szCs w:val="28"/>
        </w:rPr>
        <w:t xml:space="preserve">АО «KEGOC» </w:t>
      </w:r>
      <w:r w:rsidRPr="004423FB">
        <w:rPr>
          <w:spacing w:val="-2"/>
          <w:sz w:val="28"/>
          <w:szCs w:val="28"/>
        </w:rPr>
        <w:t xml:space="preserve">или </w:t>
      </w:r>
      <w:r w:rsidRPr="004423FB">
        <w:rPr>
          <w:sz w:val="28"/>
          <w:szCs w:val="28"/>
        </w:rPr>
        <w:t>выступающие от его</w:t>
      </w:r>
      <w:r w:rsidRPr="004423FB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имени;</w:t>
      </w:r>
    </w:p>
    <w:p w14:paraId="045F8874" w14:textId="77777777" w:rsidR="004423FB" w:rsidRPr="004423FB" w:rsidRDefault="004423FB" w:rsidP="00EE2AD1">
      <w:pPr>
        <w:tabs>
          <w:tab w:val="left" w:pos="1134"/>
          <w:tab w:val="left" w:pos="12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4423FB">
        <w:rPr>
          <w:b/>
          <w:sz w:val="28"/>
          <w:szCs w:val="28"/>
        </w:rPr>
        <w:t>Уполномоченные лица</w:t>
      </w:r>
      <w:r>
        <w:rPr>
          <w:sz w:val="28"/>
          <w:szCs w:val="28"/>
        </w:rPr>
        <w:t>:</w:t>
      </w:r>
      <w:r w:rsidRPr="004423F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423FB">
        <w:rPr>
          <w:sz w:val="28"/>
          <w:szCs w:val="28"/>
        </w:rPr>
        <w:t>олжностные лица</w:t>
      </w:r>
      <w:r w:rsidRPr="004423FB">
        <w:rPr>
          <w:spacing w:val="4"/>
          <w:sz w:val="28"/>
          <w:szCs w:val="28"/>
        </w:rPr>
        <w:t xml:space="preserve"> </w:t>
      </w:r>
      <w:r w:rsidRPr="00CD31B4">
        <w:rPr>
          <w:sz w:val="28"/>
          <w:szCs w:val="28"/>
        </w:rPr>
        <w:t>АО «KEGOC»</w:t>
      </w:r>
      <w:r w:rsidR="003F0573">
        <w:rPr>
          <w:sz w:val="28"/>
          <w:szCs w:val="28"/>
        </w:rPr>
        <w:t>.</w:t>
      </w:r>
    </w:p>
    <w:p w14:paraId="045F8875" w14:textId="77777777" w:rsidR="00EE2AD1" w:rsidRDefault="00EE2AD1" w:rsidP="00EE2AD1">
      <w:pPr>
        <w:tabs>
          <w:tab w:val="left" w:pos="1134"/>
          <w:tab w:val="left" w:pos="1477"/>
        </w:tabs>
        <w:ind w:right="-2" w:firstLine="709"/>
        <w:jc w:val="both"/>
        <w:rPr>
          <w:sz w:val="28"/>
          <w:szCs w:val="28"/>
        </w:rPr>
      </w:pPr>
    </w:p>
    <w:p w14:paraId="045F8876" w14:textId="77777777" w:rsidR="00662DD5" w:rsidRPr="00662DD5" w:rsidRDefault="00662DD5" w:rsidP="00EE2AD1">
      <w:pPr>
        <w:adjustRightInd w:val="0"/>
        <w:jc w:val="center"/>
        <w:rPr>
          <w:b/>
          <w:sz w:val="28"/>
          <w:szCs w:val="28"/>
          <w:lang w:bidi="ar-SA"/>
        </w:rPr>
      </w:pPr>
      <w:r w:rsidRPr="00662DD5">
        <w:rPr>
          <w:b/>
          <w:sz w:val="28"/>
          <w:szCs w:val="28"/>
          <w:lang w:bidi="ar-SA"/>
        </w:rPr>
        <w:lastRenderedPageBreak/>
        <w:t>4 Ответственность и полномочия</w:t>
      </w:r>
    </w:p>
    <w:p w14:paraId="045F8877" w14:textId="77777777" w:rsidR="00662DD5" w:rsidRPr="00662DD5" w:rsidRDefault="00662DD5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14:paraId="045F8878" w14:textId="77777777" w:rsidR="00662DD5" w:rsidRPr="00662DD5" w:rsidRDefault="00662DD5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662DD5">
        <w:rPr>
          <w:sz w:val="28"/>
          <w:szCs w:val="28"/>
          <w:lang w:bidi="ar-SA"/>
        </w:rPr>
        <w:t xml:space="preserve">4.1 </w:t>
      </w:r>
      <w:r>
        <w:rPr>
          <w:sz w:val="28"/>
          <w:szCs w:val="28"/>
          <w:lang w:bidi="ar-SA"/>
        </w:rPr>
        <w:t xml:space="preserve">Политика </w:t>
      </w:r>
      <w:r w:rsidRPr="00662DD5">
        <w:rPr>
          <w:sz w:val="28"/>
          <w:szCs w:val="28"/>
          <w:lang w:bidi="ar-SA"/>
        </w:rPr>
        <w:t>утвержда</w:t>
      </w:r>
      <w:r>
        <w:rPr>
          <w:sz w:val="28"/>
          <w:szCs w:val="28"/>
          <w:lang w:bidi="ar-SA"/>
        </w:rPr>
        <w:t>е</w:t>
      </w:r>
      <w:r w:rsidRPr="00662DD5">
        <w:rPr>
          <w:sz w:val="28"/>
          <w:szCs w:val="28"/>
          <w:lang w:bidi="ar-SA"/>
        </w:rPr>
        <w:t xml:space="preserve">тся решением </w:t>
      </w:r>
      <w:r>
        <w:rPr>
          <w:sz w:val="28"/>
          <w:szCs w:val="28"/>
          <w:lang w:bidi="ar-SA"/>
        </w:rPr>
        <w:t xml:space="preserve">Совета директоров </w:t>
      </w:r>
      <w:r w:rsidRPr="00662DD5">
        <w:rPr>
          <w:sz w:val="28"/>
          <w:szCs w:val="28"/>
          <w:lang w:bidi="ar-SA"/>
        </w:rPr>
        <w:t>АО «KEGOC».</w:t>
      </w:r>
    </w:p>
    <w:p w14:paraId="045F8879" w14:textId="77777777" w:rsidR="00662DD5" w:rsidRDefault="00662DD5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662DD5">
        <w:rPr>
          <w:sz w:val="28"/>
          <w:szCs w:val="28"/>
          <w:lang w:bidi="ar-SA"/>
        </w:rPr>
        <w:t xml:space="preserve">4.2 Контроль над внедрением требований, указанных в </w:t>
      </w:r>
      <w:r>
        <w:rPr>
          <w:sz w:val="28"/>
          <w:szCs w:val="28"/>
          <w:lang w:bidi="ar-SA"/>
        </w:rPr>
        <w:t xml:space="preserve">Политике, </w:t>
      </w:r>
      <w:r w:rsidRPr="00662DD5">
        <w:rPr>
          <w:sz w:val="28"/>
          <w:szCs w:val="28"/>
          <w:lang w:bidi="ar-SA"/>
        </w:rPr>
        <w:t xml:space="preserve">осуществляет </w:t>
      </w:r>
      <w:r>
        <w:rPr>
          <w:sz w:val="28"/>
          <w:szCs w:val="28"/>
          <w:lang w:bidi="ar-SA"/>
        </w:rPr>
        <w:t>Комплаенс-офицер АО «KEGOC».</w:t>
      </w:r>
    </w:p>
    <w:p w14:paraId="045F887A" w14:textId="77777777" w:rsidR="00662DD5" w:rsidRPr="00662DD5" w:rsidRDefault="00662DD5" w:rsidP="00EE2AD1">
      <w:pPr>
        <w:suppressAutoHyphens/>
        <w:adjustRightInd w:val="0"/>
        <w:ind w:firstLine="709"/>
        <w:jc w:val="both"/>
        <w:rPr>
          <w:strike/>
          <w:sz w:val="28"/>
          <w:szCs w:val="28"/>
          <w:lang w:bidi="ar-SA"/>
        </w:rPr>
      </w:pPr>
      <w:r w:rsidRPr="00662DD5">
        <w:rPr>
          <w:sz w:val="28"/>
          <w:szCs w:val="28"/>
          <w:lang w:bidi="ar-SA"/>
        </w:rPr>
        <w:t xml:space="preserve">4.3 </w:t>
      </w:r>
      <w:r w:rsidRPr="00662DD5">
        <w:rPr>
          <w:sz w:val="28"/>
          <w:szCs w:val="20"/>
          <w:lang w:bidi="ar-SA"/>
        </w:rPr>
        <w:t>Ответственность за соответствие настоящ</w:t>
      </w:r>
      <w:r>
        <w:rPr>
          <w:sz w:val="28"/>
          <w:szCs w:val="20"/>
          <w:lang w:bidi="ar-SA"/>
        </w:rPr>
        <w:t>ей</w:t>
      </w:r>
      <w:r w:rsidRPr="00662DD5">
        <w:rPr>
          <w:sz w:val="28"/>
          <w:szCs w:val="20"/>
          <w:lang w:bidi="ar-SA"/>
        </w:rPr>
        <w:t xml:space="preserve"> П</w:t>
      </w:r>
      <w:r>
        <w:rPr>
          <w:sz w:val="28"/>
          <w:szCs w:val="20"/>
          <w:lang w:bidi="ar-SA"/>
        </w:rPr>
        <w:t xml:space="preserve">олитики </w:t>
      </w:r>
      <w:r w:rsidRPr="00662DD5">
        <w:rPr>
          <w:sz w:val="28"/>
          <w:szCs w:val="20"/>
          <w:lang w:bidi="ar-SA"/>
        </w:rPr>
        <w:t xml:space="preserve">требованиям законодательства Республики Казахстан </w:t>
      </w:r>
      <w:r>
        <w:rPr>
          <w:sz w:val="28"/>
          <w:szCs w:val="20"/>
          <w:lang w:bidi="ar-SA"/>
        </w:rPr>
        <w:t xml:space="preserve">и управление Политикой </w:t>
      </w:r>
      <w:r w:rsidRPr="00662DD5">
        <w:rPr>
          <w:sz w:val="28"/>
          <w:szCs w:val="20"/>
          <w:lang w:bidi="ar-SA"/>
        </w:rPr>
        <w:t xml:space="preserve">несет </w:t>
      </w:r>
      <w:r>
        <w:rPr>
          <w:sz w:val="28"/>
          <w:szCs w:val="28"/>
          <w:lang w:bidi="ar-SA"/>
        </w:rPr>
        <w:t>Комплаенс-офицер АО «KEGOC».</w:t>
      </w:r>
    </w:p>
    <w:p w14:paraId="045F887B" w14:textId="77777777" w:rsidR="008B04C0" w:rsidRPr="00CD31B4" w:rsidRDefault="008B04C0" w:rsidP="00EE2AD1">
      <w:pPr>
        <w:pStyle w:val="1"/>
      </w:pPr>
    </w:p>
    <w:p w14:paraId="045F887C" w14:textId="77777777" w:rsidR="008B04C0" w:rsidRPr="00CD31B4" w:rsidRDefault="00662DD5" w:rsidP="00EE2AD1">
      <w:pPr>
        <w:pStyle w:val="1"/>
        <w:ind w:left="0"/>
        <w:jc w:val="center"/>
      </w:pPr>
      <w:r>
        <w:t>5 Общие положения</w:t>
      </w:r>
    </w:p>
    <w:p w14:paraId="045F887D" w14:textId="77777777" w:rsidR="008B04C0" w:rsidRPr="00CD31B4" w:rsidRDefault="008B04C0" w:rsidP="00EE2AD1">
      <w:pPr>
        <w:pStyle w:val="1"/>
      </w:pPr>
    </w:p>
    <w:p w14:paraId="045F887E" w14:textId="77777777" w:rsidR="0039372E" w:rsidRPr="00CD31B4" w:rsidRDefault="00662DD5" w:rsidP="00EE2AD1">
      <w:pPr>
        <w:pStyle w:val="a3"/>
        <w:ind w:left="0" w:firstLine="709"/>
        <w:jc w:val="both"/>
      </w:pPr>
      <w:r>
        <w:t xml:space="preserve">5.1 </w:t>
      </w:r>
      <w:r w:rsidR="0039372E" w:rsidRPr="00CD31B4">
        <w:t xml:space="preserve">АО «KEGOC» стремится к наилучшим стандартам корпоративного управления, транспарентности и подотчетности. </w:t>
      </w:r>
      <w:r w:rsidRPr="00CD31B4">
        <w:t xml:space="preserve">АО «KEGOC» </w:t>
      </w:r>
      <w:r w:rsidR="0039372E" w:rsidRPr="00CD31B4">
        <w:t>всегда веде</w:t>
      </w:r>
      <w:r>
        <w:t>т</w:t>
      </w:r>
      <w:r w:rsidR="0039372E" w:rsidRPr="00CD31B4">
        <w:t xml:space="preserve"> деятельность основываясь на ценностях, принципах и стандартах поведения, принятых в Кодексе поведения </w:t>
      </w:r>
      <w:r>
        <w:t xml:space="preserve">(деловой этики) </w:t>
      </w:r>
      <w:r w:rsidRPr="00CD31B4">
        <w:t>АО «KEGOC»</w:t>
      </w:r>
      <w:r w:rsidR="0039372E" w:rsidRPr="00CD31B4">
        <w:t>, и придерживае</w:t>
      </w:r>
      <w:r>
        <w:t>т</w:t>
      </w:r>
      <w:r w:rsidR="0039372E" w:rsidRPr="00CD31B4">
        <w:t>ся нулевой терпимости в отношении взяточничества и коррупции.</w:t>
      </w:r>
    </w:p>
    <w:p w14:paraId="045F887F" w14:textId="77777777" w:rsidR="00BC3F82" w:rsidRPr="00CD31B4" w:rsidRDefault="00662DD5" w:rsidP="00EE2AD1">
      <w:pPr>
        <w:pStyle w:val="a3"/>
        <w:ind w:left="0" w:firstLine="709"/>
        <w:jc w:val="both"/>
      </w:pPr>
      <w:r>
        <w:t xml:space="preserve">5.2 </w:t>
      </w:r>
      <w:r w:rsidRPr="00CD31B4">
        <w:t xml:space="preserve">АО «KEGOC» </w:t>
      </w:r>
      <w:r w:rsidR="0039372E" w:rsidRPr="00CD31B4">
        <w:t>внедрил</w:t>
      </w:r>
      <w:r>
        <w:t>о</w:t>
      </w:r>
      <w:r w:rsidR="0039372E" w:rsidRPr="00CD31B4">
        <w:t xml:space="preserve"> и принял</w:t>
      </w:r>
      <w:r>
        <w:t>о</w:t>
      </w:r>
      <w:r w:rsidR="0039372E" w:rsidRPr="00CD31B4">
        <w:t xml:space="preserve"> настоящую Политику инициативного информирования для управления рисками в отношении нарушений принципов и стандартов поведения, а также для соблюдения требований законодательства Республики Казахстана и </w:t>
      </w:r>
      <w:r>
        <w:t>требования</w:t>
      </w:r>
      <w:r w:rsidR="0039372E" w:rsidRPr="00CD31B4">
        <w:t xml:space="preserve"> по борьбе с коррупцией и взяточничеством.</w:t>
      </w:r>
    </w:p>
    <w:p w14:paraId="045F8880" w14:textId="77777777" w:rsidR="00BC3F82" w:rsidRPr="00CD31B4" w:rsidRDefault="00662DD5" w:rsidP="00EE2AD1">
      <w:pPr>
        <w:pStyle w:val="a3"/>
        <w:ind w:left="0" w:firstLine="709"/>
        <w:jc w:val="both"/>
      </w:pPr>
      <w:r>
        <w:t xml:space="preserve">В таблице 1 </w:t>
      </w:r>
      <w:r w:rsidR="00C57ABB" w:rsidRPr="00CD31B4">
        <w:t>приведены примеры</w:t>
      </w:r>
      <w:r>
        <w:t>, к которым применима настоящая Политика.</w:t>
      </w:r>
    </w:p>
    <w:p w14:paraId="045F8881" w14:textId="77777777" w:rsidR="00BC3F82" w:rsidRPr="003F0573" w:rsidRDefault="00BC3F82" w:rsidP="00EE2AD1">
      <w:pPr>
        <w:pStyle w:val="a3"/>
        <w:ind w:left="0" w:firstLine="0"/>
        <w:rPr>
          <w:sz w:val="24"/>
          <w:szCs w:val="24"/>
        </w:rPr>
      </w:pPr>
    </w:p>
    <w:p w14:paraId="045F8882" w14:textId="77777777" w:rsidR="00662DD5" w:rsidRPr="00662DD5" w:rsidRDefault="00662DD5" w:rsidP="00EE2AD1">
      <w:pPr>
        <w:pStyle w:val="a3"/>
        <w:ind w:left="0" w:firstLine="0"/>
        <w:jc w:val="center"/>
        <w:rPr>
          <w:sz w:val="24"/>
        </w:rPr>
      </w:pPr>
      <w:r w:rsidRPr="00662DD5">
        <w:rPr>
          <w:sz w:val="24"/>
        </w:rPr>
        <w:t>Таблица 1</w:t>
      </w:r>
    </w:p>
    <w:tbl>
      <w:tblPr>
        <w:tblStyle w:val="TableNormal"/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52"/>
      </w:tblGrid>
      <w:tr w:rsidR="00662DD5" w:rsidRPr="00662DD5" w14:paraId="045F8885" w14:textId="77777777" w:rsidTr="00662DD5">
        <w:trPr>
          <w:trHeight w:val="85"/>
          <w:jc w:val="center"/>
        </w:trPr>
        <w:tc>
          <w:tcPr>
            <w:tcW w:w="4820" w:type="dxa"/>
          </w:tcPr>
          <w:p w14:paraId="045F8883" w14:textId="77777777" w:rsidR="00662DD5" w:rsidRPr="00662DD5" w:rsidRDefault="00662DD5" w:rsidP="00EE2AD1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Взятничество</w:t>
            </w:r>
            <w:proofErr w:type="spellEnd"/>
            <w:r>
              <w:rPr>
                <w:b/>
                <w:sz w:val="24"/>
                <w:szCs w:val="28"/>
              </w:rPr>
              <w:t xml:space="preserve"> и коррупция</w:t>
            </w:r>
          </w:p>
        </w:tc>
        <w:tc>
          <w:tcPr>
            <w:tcW w:w="4752" w:type="dxa"/>
          </w:tcPr>
          <w:p w14:paraId="045F8884" w14:textId="77777777" w:rsidR="00662DD5" w:rsidRPr="00662DD5" w:rsidRDefault="00662DD5" w:rsidP="00EE2AD1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662DD5">
              <w:rPr>
                <w:b/>
                <w:sz w:val="24"/>
                <w:szCs w:val="28"/>
              </w:rPr>
              <w:t>Неравные условия найма и труда</w:t>
            </w:r>
          </w:p>
        </w:tc>
      </w:tr>
      <w:tr w:rsidR="00BC3F82" w:rsidRPr="00662DD5" w14:paraId="045F8890" w14:textId="77777777" w:rsidTr="008D5426">
        <w:trPr>
          <w:trHeight w:val="909"/>
          <w:jc w:val="center"/>
        </w:trPr>
        <w:tc>
          <w:tcPr>
            <w:tcW w:w="4820" w:type="dxa"/>
          </w:tcPr>
          <w:p w14:paraId="045F8886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Незаконное</w:t>
            </w:r>
            <w:r w:rsidRPr="00662DD5">
              <w:rPr>
                <w:spacing w:val="-1"/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вознаграждение</w:t>
            </w:r>
          </w:p>
          <w:p w14:paraId="045F8887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Мошенничество</w:t>
            </w:r>
          </w:p>
          <w:p w14:paraId="045F8888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Сговор</w:t>
            </w:r>
          </w:p>
          <w:p w14:paraId="045F8889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Принуждение</w:t>
            </w:r>
          </w:p>
          <w:p w14:paraId="045F888A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Злоупотребление</w:t>
            </w:r>
            <w:r w:rsidRPr="00662DD5">
              <w:rPr>
                <w:spacing w:val="-3"/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полномочиями</w:t>
            </w:r>
          </w:p>
        </w:tc>
        <w:tc>
          <w:tcPr>
            <w:tcW w:w="4752" w:type="dxa"/>
          </w:tcPr>
          <w:p w14:paraId="045F888B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451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Трудовые</w:t>
            </w:r>
            <w:r w:rsidRPr="00662DD5">
              <w:rPr>
                <w:spacing w:val="-1"/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конфликты</w:t>
            </w:r>
          </w:p>
          <w:p w14:paraId="045F888C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451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Дискриминация</w:t>
            </w:r>
          </w:p>
          <w:p w14:paraId="045F888D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451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Трудовые</w:t>
            </w:r>
            <w:r w:rsidRPr="00662DD5">
              <w:rPr>
                <w:spacing w:val="-1"/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конфликты</w:t>
            </w:r>
          </w:p>
          <w:p w14:paraId="045F888E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451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Домогательства</w:t>
            </w:r>
          </w:p>
          <w:p w14:paraId="045F888F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451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Неэтическое</w:t>
            </w:r>
            <w:r w:rsidRPr="00662DD5">
              <w:rPr>
                <w:spacing w:val="-4"/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поведение</w:t>
            </w:r>
          </w:p>
        </w:tc>
      </w:tr>
      <w:tr w:rsidR="008D5426" w:rsidRPr="00662DD5" w14:paraId="045F8893" w14:textId="77777777" w:rsidTr="008D5426">
        <w:trPr>
          <w:trHeight w:val="85"/>
          <w:jc w:val="center"/>
        </w:trPr>
        <w:tc>
          <w:tcPr>
            <w:tcW w:w="4820" w:type="dxa"/>
          </w:tcPr>
          <w:p w14:paraId="045F8891" w14:textId="77777777" w:rsidR="008D5426" w:rsidRPr="00662DD5" w:rsidRDefault="008D5426" w:rsidP="00EE2AD1">
            <w:pPr>
              <w:pStyle w:val="TableParagraph"/>
              <w:jc w:val="center"/>
              <w:rPr>
                <w:sz w:val="24"/>
                <w:szCs w:val="28"/>
              </w:rPr>
            </w:pPr>
            <w:r w:rsidRPr="00662DD5">
              <w:rPr>
                <w:b/>
                <w:sz w:val="24"/>
                <w:szCs w:val="28"/>
              </w:rPr>
              <w:t>Нарушение бухгалтерского учета</w:t>
            </w:r>
          </w:p>
        </w:tc>
        <w:tc>
          <w:tcPr>
            <w:tcW w:w="4752" w:type="dxa"/>
          </w:tcPr>
          <w:p w14:paraId="045F8892" w14:textId="77777777" w:rsidR="008D5426" w:rsidRPr="00662DD5" w:rsidRDefault="008D5426" w:rsidP="00EE2AD1">
            <w:pPr>
              <w:pStyle w:val="TableParagraph"/>
              <w:jc w:val="center"/>
              <w:rPr>
                <w:sz w:val="24"/>
                <w:szCs w:val="28"/>
              </w:rPr>
            </w:pPr>
            <w:r w:rsidRPr="00662DD5">
              <w:rPr>
                <w:b/>
                <w:sz w:val="24"/>
                <w:szCs w:val="28"/>
              </w:rPr>
              <w:t>Угроза здоровью, безопасности и окружающей среде</w:t>
            </w:r>
          </w:p>
        </w:tc>
      </w:tr>
      <w:tr w:rsidR="00BC3F82" w:rsidRPr="00662DD5" w14:paraId="045F889D" w14:textId="77777777" w:rsidTr="008D5426">
        <w:trPr>
          <w:trHeight w:val="371"/>
          <w:jc w:val="center"/>
        </w:trPr>
        <w:tc>
          <w:tcPr>
            <w:tcW w:w="4820" w:type="dxa"/>
          </w:tcPr>
          <w:p w14:paraId="045F8894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Ошибки в бухгалтерском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учете</w:t>
            </w:r>
          </w:p>
          <w:p w14:paraId="045F8895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Искажения в бухгалтерском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учете</w:t>
            </w:r>
          </w:p>
          <w:p w14:paraId="045F8896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Финансовые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упущения</w:t>
            </w:r>
          </w:p>
          <w:p w14:paraId="045F8897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Фальсификация записей и документов</w:t>
            </w:r>
          </w:p>
        </w:tc>
        <w:tc>
          <w:tcPr>
            <w:tcW w:w="4752" w:type="dxa"/>
          </w:tcPr>
          <w:p w14:paraId="045F8898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95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Ущерб окружающей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среде</w:t>
            </w:r>
          </w:p>
          <w:p w14:paraId="045F8899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95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Вред имуществу</w:t>
            </w:r>
          </w:p>
          <w:p w14:paraId="045F889A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95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Небезопасные условия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работы</w:t>
            </w:r>
          </w:p>
          <w:p w14:paraId="045F889B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95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Кража</w:t>
            </w:r>
          </w:p>
          <w:p w14:paraId="045F889C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95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Нанесение вреда</w:t>
            </w:r>
            <w:r w:rsidRPr="008D5426">
              <w:rPr>
                <w:sz w:val="24"/>
                <w:szCs w:val="28"/>
              </w:rPr>
              <w:t xml:space="preserve"> </w:t>
            </w:r>
            <w:r w:rsidRPr="00662DD5">
              <w:rPr>
                <w:sz w:val="24"/>
                <w:szCs w:val="28"/>
              </w:rPr>
              <w:t>здоровью</w:t>
            </w:r>
          </w:p>
        </w:tc>
      </w:tr>
      <w:tr w:rsidR="008D5426" w:rsidRPr="00662DD5" w14:paraId="045F88A0" w14:textId="77777777" w:rsidTr="008D5426">
        <w:trPr>
          <w:trHeight w:val="85"/>
          <w:jc w:val="center"/>
        </w:trPr>
        <w:tc>
          <w:tcPr>
            <w:tcW w:w="4820" w:type="dxa"/>
          </w:tcPr>
          <w:p w14:paraId="045F889E" w14:textId="77777777" w:rsidR="008D5426" w:rsidRPr="00662DD5" w:rsidRDefault="008D5426" w:rsidP="00EE2AD1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662DD5">
              <w:rPr>
                <w:b/>
                <w:sz w:val="24"/>
                <w:szCs w:val="28"/>
              </w:rPr>
              <w:t xml:space="preserve">Утечка </w:t>
            </w:r>
            <w:r>
              <w:rPr>
                <w:b/>
                <w:sz w:val="24"/>
                <w:szCs w:val="28"/>
              </w:rPr>
              <w:t>информации</w:t>
            </w:r>
          </w:p>
        </w:tc>
        <w:tc>
          <w:tcPr>
            <w:tcW w:w="4752" w:type="dxa"/>
          </w:tcPr>
          <w:p w14:paraId="045F889F" w14:textId="77777777" w:rsidR="008D5426" w:rsidRPr="00662DD5" w:rsidRDefault="008D5426" w:rsidP="00EE2AD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BC3F82" w:rsidRPr="00662DD5" w14:paraId="045F88A4" w14:textId="77777777" w:rsidTr="008D5426">
        <w:trPr>
          <w:trHeight w:val="85"/>
          <w:jc w:val="center"/>
        </w:trPr>
        <w:tc>
          <w:tcPr>
            <w:tcW w:w="4820" w:type="dxa"/>
          </w:tcPr>
          <w:p w14:paraId="045F88A1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Несанкционированное</w:t>
            </w:r>
          </w:p>
          <w:p w14:paraId="045F88A2" w14:textId="77777777" w:rsidR="00BC3F82" w:rsidRPr="00662DD5" w:rsidRDefault="00C57ABB" w:rsidP="00EE2AD1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560"/>
              </w:tabs>
              <w:ind w:left="0" w:firstLine="137"/>
              <w:jc w:val="both"/>
              <w:rPr>
                <w:sz w:val="24"/>
                <w:szCs w:val="28"/>
              </w:rPr>
            </w:pPr>
            <w:r w:rsidRPr="00662DD5">
              <w:rPr>
                <w:sz w:val="24"/>
                <w:szCs w:val="28"/>
              </w:rPr>
              <w:t>раскрытие конфиденциальной и инсайдерской информации</w:t>
            </w:r>
          </w:p>
        </w:tc>
        <w:tc>
          <w:tcPr>
            <w:tcW w:w="4752" w:type="dxa"/>
          </w:tcPr>
          <w:p w14:paraId="045F88A3" w14:textId="77777777" w:rsidR="00BC3F82" w:rsidRPr="00662DD5" w:rsidRDefault="00BC3F82" w:rsidP="00EE2AD1">
            <w:pPr>
              <w:pStyle w:val="TableParagraph"/>
              <w:tabs>
                <w:tab w:val="left" w:pos="332"/>
                <w:tab w:val="left" w:pos="560"/>
              </w:tabs>
              <w:ind w:left="137"/>
              <w:jc w:val="both"/>
              <w:rPr>
                <w:sz w:val="24"/>
                <w:szCs w:val="28"/>
              </w:rPr>
            </w:pPr>
          </w:p>
        </w:tc>
      </w:tr>
    </w:tbl>
    <w:p w14:paraId="045F88A5" w14:textId="77777777" w:rsidR="00BC3F82" w:rsidRPr="00CD31B4" w:rsidRDefault="00BC3F82" w:rsidP="00EE2AD1">
      <w:pPr>
        <w:pStyle w:val="a3"/>
        <w:ind w:left="0" w:right="-2" w:firstLine="709"/>
      </w:pPr>
      <w:bookmarkStart w:id="1" w:name="_TOC_250004"/>
      <w:bookmarkEnd w:id="1"/>
    </w:p>
    <w:p w14:paraId="045F88A6" w14:textId="77777777" w:rsidR="008D5426" w:rsidRPr="008D5426" w:rsidRDefault="008D5426" w:rsidP="00EE2AD1">
      <w:pPr>
        <w:adjustRightInd w:val="0"/>
        <w:ind w:firstLine="709"/>
        <w:jc w:val="center"/>
        <w:rPr>
          <w:b/>
          <w:sz w:val="28"/>
          <w:szCs w:val="28"/>
          <w:lang w:bidi="ar-SA"/>
        </w:rPr>
      </w:pPr>
      <w:bookmarkStart w:id="2" w:name="_TOC_250003"/>
      <w:bookmarkStart w:id="3" w:name="_TOC_250002"/>
      <w:bookmarkEnd w:id="2"/>
      <w:bookmarkEnd w:id="3"/>
      <w:r>
        <w:rPr>
          <w:b/>
          <w:sz w:val="28"/>
          <w:szCs w:val="28"/>
          <w:lang w:bidi="ar-SA"/>
        </w:rPr>
        <w:t>6</w:t>
      </w:r>
      <w:r w:rsidRPr="008D5426">
        <w:rPr>
          <w:b/>
          <w:sz w:val="28"/>
          <w:szCs w:val="28"/>
          <w:lang w:bidi="ar-SA"/>
        </w:rPr>
        <w:t xml:space="preserve"> Основные правила информирования о нарушениях</w:t>
      </w:r>
    </w:p>
    <w:p w14:paraId="045F88A7" w14:textId="77777777" w:rsidR="00BC3F82" w:rsidRPr="00CD31B4" w:rsidRDefault="00BC3F82" w:rsidP="00EE2AD1">
      <w:pPr>
        <w:pStyle w:val="a3"/>
        <w:ind w:left="0" w:right="-2" w:firstLine="709"/>
        <w:rPr>
          <w:b/>
        </w:rPr>
      </w:pPr>
    </w:p>
    <w:p w14:paraId="045F88A8" w14:textId="77777777" w:rsidR="00BC3F82" w:rsidRPr="008D5426" w:rsidRDefault="008D5426" w:rsidP="00EE2AD1">
      <w:pPr>
        <w:tabs>
          <w:tab w:val="left" w:pos="1305"/>
        </w:tabs>
        <w:ind w:right="-2" w:firstLine="709"/>
        <w:jc w:val="both"/>
        <w:rPr>
          <w:sz w:val="28"/>
          <w:szCs w:val="28"/>
        </w:rPr>
      </w:pPr>
      <w:bookmarkStart w:id="4" w:name="_Hlk10466144"/>
      <w:r>
        <w:rPr>
          <w:sz w:val="28"/>
          <w:szCs w:val="28"/>
        </w:rPr>
        <w:t xml:space="preserve">6.1 </w:t>
      </w:r>
      <w:r w:rsidR="00C57ABB" w:rsidRPr="008D5426">
        <w:rPr>
          <w:sz w:val="28"/>
          <w:szCs w:val="28"/>
        </w:rPr>
        <w:t>Любое нарушение, в частности несоблюдение Кодекса поведения</w:t>
      </w:r>
      <w:r>
        <w:rPr>
          <w:sz w:val="28"/>
          <w:szCs w:val="28"/>
        </w:rPr>
        <w:t xml:space="preserve"> (деловой этики) АО «KEGOC» </w:t>
      </w:r>
      <w:r w:rsidR="00C57ABB" w:rsidRPr="008D5426">
        <w:rPr>
          <w:sz w:val="28"/>
          <w:szCs w:val="28"/>
        </w:rPr>
        <w:t>может</w:t>
      </w:r>
      <w:r w:rsidR="00C57ABB" w:rsidRPr="008D5426">
        <w:rPr>
          <w:spacing w:val="-14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нанести</w:t>
      </w:r>
      <w:r w:rsidR="00C57ABB" w:rsidRPr="008D5426">
        <w:rPr>
          <w:spacing w:val="-1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существенный</w:t>
      </w:r>
      <w:r w:rsidR="00C57ABB" w:rsidRPr="008D5426">
        <w:rPr>
          <w:spacing w:val="-1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ущерб</w:t>
      </w:r>
      <w:r w:rsidR="00C57ABB" w:rsidRPr="008D5426">
        <w:rPr>
          <w:spacing w:val="-1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деятельности</w:t>
      </w:r>
      <w:r w:rsidR="00C57ABB" w:rsidRPr="008D5426">
        <w:rPr>
          <w:spacing w:val="-1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и</w:t>
      </w:r>
      <w:r w:rsidR="00C57ABB" w:rsidRPr="008D5426">
        <w:rPr>
          <w:spacing w:val="-1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репутации</w:t>
      </w:r>
      <w:r w:rsidR="00C57ABB" w:rsidRPr="008D5426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АО «KEGOC»</w:t>
      </w:r>
      <w:r w:rsidR="003F0573">
        <w:rPr>
          <w:sz w:val="28"/>
          <w:szCs w:val="28"/>
        </w:rPr>
        <w:t>.</w:t>
      </w:r>
    </w:p>
    <w:p w14:paraId="045F88A9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lastRenderedPageBreak/>
        <w:t xml:space="preserve">В связи с чем, </w:t>
      </w:r>
      <w:r w:rsidR="008D5426">
        <w:t>АО «KEGOC»</w:t>
      </w:r>
      <w:r w:rsidRPr="00CD31B4">
        <w:t xml:space="preserve"> требуе</w:t>
      </w:r>
      <w:r w:rsidR="008D5426">
        <w:t>т</w:t>
      </w:r>
      <w:r w:rsidRPr="00CD31B4">
        <w:t xml:space="preserve"> от </w:t>
      </w:r>
      <w:r w:rsidR="008D5426">
        <w:t>ра</w:t>
      </w:r>
      <w:r w:rsidRPr="00CD31B4">
        <w:t>ботников и поощряе</w:t>
      </w:r>
      <w:r w:rsidR="008D5426">
        <w:t>т</w:t>
      </w:r>
      <w:r w:rsidRPr="00CD31B4">
        <w:t xml:space="preserve"> иных ассоциированных лиц выражать свою обеспокоенность о несоблюдении Кодекса поведения</w:t>
      </w:r>
      <w:r w:rsidR="008D5426">
        <w:t xml:space="preserve"> (деловой этики) АО «KEGOC»</w:t>
      </w:r>
      <w:r w:rsidRPr="00CD31B4">
        <w:t>, требований по борьбе с коррупцией, мошенничеством и взяточничеством и иных нарушениях.</w:t>
      </w:r>
    </w:p>
    <w:p w14:paraId="045F88AA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>Любому работнику или иному ассоциированному лицу, имеющему достоверную обеспокоенность в отношении вопросов, охваченных в вышеуказанных сферах применения Политики, следует сообщить о такой обеспокоенности в разумно короткие сроки. При этом важно обеспечить, чтобы такая обеспокоенность выражалась добросовестно, достоверно и без злого умысла. Вместе с тем, от работника или иного ассоциированного лица не ожидается проведения расследования вопроса.</w:t>
      </w:r>
    </w:p>
    <w:p w14:paraId="045F88AB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 xml:space="preserve">Как </w:t>
      </w:r>
      <w:r w:rsidRPr="00CD31B4">
        <w:rPr>
          <w:spacing w:val="-3"/>
        </w:rPr>
        <w:t xml:space="preserve">правило, </w:t>
      </w:r>
      <w:r w:rsidRPr="00CD31B4">
        <w:t xml:space="preserve">кому </w:t>
      </w:r>
      <w:r w:rsidRPr="00CD31B4">
        <w:rPr>
          <w:spacing w:val="-3"/>
        </w:rPr>
        <w:t xml:space="preserve">первыми становится известно </w:t>
      </w:r>
      <w:r w:rsidRPr="00CD31B4">
        <w:t xml:space="preserve">о </w:t>
      </w:r>
      <w:r w:rsidRPr="00CD31B4">
        <w:rPr>
          <w:spacing w:val="-3"/>
        </w:rPr>
        <w:t xml:space="preserve">предполагаемых нарушениях являются работники </w:t>
      </w:r>
      <w:r w:rsidR="008D5426">
        <w:t>АО «KEGOC»</w:t>
      </w:r>
      <w:r w:rsidRPr="00CD31B4">
        <w:rPr>
          <w:spacing w:val="-3"/>
        </w:rPr>
        <w:t xml:space="preserve">. Однако многие работники могут посчитать, </w:t>
      </w:r>
      <w:r w:rsidRPr="00CD31B4">
        <w:t xml:space="preserve">что </w:t>
      </w:r>
      <w:r w:rsidRPr="00CD31B4">
        <w:rPr>
          <w:spacing w:val="-3"/>
        </w:rPr>
        <w:t xml:space="preserve">выражение обеспокоенности </w:t>
      </w:r>
      <w:r w:rsidRPr="00CD31B4">
        <w:t xml:space="preserve">о </w:t>
      </w:r>
      <w:r w:rsidRPr="00CD31B4">
        <w:rPr>
          <w:spacing w:val="-3"/>
        </w:rPr>
        <w:t xml:space="preserve">нарушениях руководителю подразделения </w:t>
      </w:r>
      <w:r w:rsidRPr="00CD31B4">
        <w:rPr>
          <w:spacing w:val="-2"/>
        </w:rPr>
        <w:t xml:space="preserve">или </w:t>
      </w:r>
      <w:r w:rsidRPr="00CD31B4">
        <w:rPr>
          <w:spacing w:val="-3"/>
        </w:rPr>
        <w:t xml:space="preserve">руководству </w:t>
      </w:r>
      <w:r w:rsidR="008D5426">
        <w:t>АО «KEGOC»</w:t>
      </w:r>
      <w:r w:rsidRPr="00CD31B4">
        <w:rPr>
          <w:spacing w:val="-3"/>
        </w:rPr>
        <w:t xml:space="preserve"> является неприемлемым </w:t>
      </w:r>
      <w:r w:rsidRPr="00CD31B4">
        <w:t xml:space="preserve">по </w:t>
      </w:r>
      <w:r w:rsidRPr="00CD31B4">
        <w:rPr>
          <w:spacing w:val="-3"/>
        </w:rPr>
        <w:t xml:space="preserve">различным причинам, работники могут посчитать, </w:t>
      </w:r>
      <w:r w:rsidRPr="00CD31B4">
        <w:t xml:space="preserve">что </w:t>
      </w:r>
      <w:r w:rsidRPr="00CD31B4">
        <w:rPr>
          <w:spacing w:val="-3"/>
        </w:rPr>
        <w:t xml:space="preserve">вопрос, вызывающий </w:t>
      </w:r>
      <w:r w:rsidRPr="00CD31B4">
        <w:t xml:space="preserve">их </w:t>
      </w:r>
      <w:r w:rsidRPr="00CD31B4">
        <w:rPr>
          <w:spacing w:val="-3"/>
        </w:rPr>
        <w:t xml:space="preserve">обеспокоенность является недостаточно существенным, </w:t>
      </w:r>
      <w:r w:rsidRPr="00CD31B4">
        <w:rPr>
          <w:spacing w:val="-2"/>
        </w:rPr>
        <w:t xml:space="preserve">или </w:t>
      </w:r>
      <w:r w:rsidRPr="00CD31B4">
        <w:t xml:space="preserve">что </w:t>
      </w:r>
      <w:r w:rsidRPr="00CD31B4">
        <w:rPr>
          <w:spacing w:val="-3"/>
        </w:rPr>
        <w:t xml:space="preserve">выражение работником обеспокоенности будет рассматриваться </w:t>
      </w:r>
      <w:r w:rsidRPr="00CD31B4">
        <w:t xml:space="preserve">в </w:t>
      </w:r>
      <w:r w:rsidRPr="00CD31B4">
        <w:rPr>
          <w:spacing w:val="-3"/>
        </w:rPr>
        <w:t xml:space="preserve">качестве нелояльного отношения такого работника </w:t>
      </w:r>
      <w:r w:rsidRPr="00CD31B4">
        <w:t xml:space="preserve">к </w:t>
      </w:r>
      <w:r w:rsidR="008D5426">
        <w:t>АО «KEGOC»</w:t>
      </w:r>
      <w:r w:rsidRPr="00CD31B4">
        <w:rPr>
          <w:spacing w:val="-3"/>
        </w:rPr>
        <w:t xml:space="preserve">, </w:t>
      </w:r>
      <w:r w:rsidRPr="00CD31B4">
        <w:rPr>
          <w:spacing w:val="-2"/>
        </w:rPr>
        <w:t xml:space="preserve">или </w:t>
      </w:r>
      <w:r w:rsidRPr="00CD31B4">
        <w:t xml:space="preserve">что </w:t>
      </w:r>
      <w:r w:rsidRPr="00CD31B4">
        <w:rPr>
          <w:spacing w:val="-3"/>
        </w:rPr>
        <w:t xml:space="preserve">будет проще проигнорировать данный вопрос. </w:t>
      </w:r>
      <w:r w:rsidRPr="00CD31B4">
        <w:t xml:space="preserve">В этой </w:t>
      </w:r>
      <w:r w:rsidRPr="00CD31B4">
        <w:rPr>
          <w:spacing w:val="-3"/>
        </w:rPr>
        <w:t xml:space="preserve">связи </w:t>
      </w:r>
      <w:r w:rsidR="008D5426">
        <w:t>АО «KEGOC»</w:t>
      </w:r>
      <w:r w:rsidRPr="00CD31B4">
        <w:rPr>
          <w:spacing w:val="-3"/>
        </w:rPr>
        <w:t xml:space="preserve"> предоставляет работникам </w:t>
      </w:r>
      <w:r w:rsidRPr="00CD31B4">
        <w:rPr>
          <w:spacing w:val="-2"/>
        </w:rPr>
        <w:t xml:space="preserve">или </w:t>
      </w:r>
      <w:r w:rsidRPr="00CD31B4">
        <w:rPr>
          <w:spacing w:val="-3"/>
        </w:rPr>
        <w:t xml:space="preserve">иным ассоциированным лицам, раскрывающим информацию </w:t>
      </w:r>
      <w:r w:rsidRPr="00CD31B4">
        <w:t xml:space="preserve">о </w:t>
      </w:r>
      <w:r w:rsidRPr="00CD31B4">
        <w:rPr>
          <w:spacing w:val="-3"/>
        </w:rPr>
        <w:t xml:space="preserve">нарушениях, защиту </w:t>
      </w:r>
      <w:r w:rsidRPr="00CD31B4">
        <w:t xml:space="preserve">от </w:t>
      </w:r>
      <w:r w:rsidRPr="00CD31B4">
        <w:rPr>
          <w:spacing w:val="-3"/>
        </w:rPr>
        <w:t>притеснений, включая сохранение рабочего места.</w:t>
      </w:r>
    </w:p>
    <w:p w14:paraId="045F88AC" w14:textId="77777777" w:rsidR="00BC3F82" w:rsidRPr="008D5426" w:rsidRDefault="008D5426" w:rsidP="00EE2AD1">
      <w:pPr>
        <w:tabs>
          <w:tab w:val="left" w:pos="1547"/>
        </w:tabs>
        <w:ind w:right="-2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6.2 </w:t>
      </w:r>
      <w:r>
        <w:rPr>
          <w:sz w:val="28"/>
          <w:szCs w:val="28"/>
        </w:rPr>
        <w:t>АО «KEGOC»</w:t>
      </w:r>
      <w:r w:rsidR="00C57ABB" w:rsidRPr="008D5426">
        <w:rPr>
          <w:spacing w:val="-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 xml:space="preserve">признает, что важно повышать доверие к линии инициативного информирования, для того чтобы работники и иные ассоциированные лица могли быть уверены, что их сообщения </w:t>
      </w:r>
      <w:r w:rsidR="00C57ABB" w:rsidRPr="008D5426">
        <w:rPr>
          <w:spacing w:val="-3"/>
          <w:sz w:val="28"/>
          <w:szCs w:val="28"/>
        </w:rPr>
        <w:t xml:space="preserve">будут </w:t>
      </w:r>
      <w:r w:rsidR="00C57ABB" w:rsidRPr="008D5426">
        <w:rPr>
          <w:sz w:val="28"/>
          <w:szCs w:val="28"/>
        </w:rPr>
        <w:t xml:space="preserve">рассмотрены должным образом и </w:t>
      </w:r>
      <w:r w:rsidR="00C57ABB" w:rsidRPr="008D5426">
        <w:rPr>
          <w:spacing w:val="-3"/>
          <w:sz w:val="28"/>
          <w:szCs w:val="28"/>
        </w:rPr>
        <w:t xml:space="preserve">будут </w:t>
      </w:r>
      <w:r w:rsidR="00C57ABB" w:rsidRPr="008D5426">
        <w:rPr>
          <w:sz w:val="28"/>
          <w:szCs w:val="28"/>
        </w:rPr>
        <w:t xml:space="preserve">предприняты соответствующие меры реагирования. В этой связи, </w:t>
      </w:r>
      <w:r>
        <w:rPr>
          <w:sz w:val="28"/>
          <w:szCs w:val="28"/>
        </w:rPr>
        <w:t>АО «KEGOC»</w:t>
      </w:r>
      <w:r w:rsidRPr="008D5426">
        <w:rPr>
          <w:spacing w:val="-3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 xml:space="preserve">привлекается </w:t>
      </w:r>
      <w:r w:rsidR="00C57ABB" w:rsidRPr="008D5426">
        <w:rPr>
          <w:spacing w:val="-3"/>
          <w:sz w:val="28"/>
          <w:szCs w:val="28"/>
        </w:rPr>
        <w:t xml:space="preserve">внешний </w:t>
      </w:r>
      <w:r w:rsidR="00C57ABB" w:rsidRPr="008D5426">
        <w:rPr>
          <w:sz w:val="28"/>
          <w:szCs w:val="28"/>
        </w:rPr>
        <w:t>оператор для предоставления возможности работникам и иным ассоциированным лицам выражать свою обеспокоенность независимой третьей стороне, включая на конфиденциальной или, более того, на анонимной основе. Такие сообщения могут направляться 24 часа в сутки, 7 дней в неделю одним или несколькими из следующих</w:t>
      </w:r>
      <w:r w:rsidR="00C57ABB" w:rsidRPr="008D5426">
        <w:rPr>
          <w:spacing w:val="-1"/>
          <w:sz w:val="28"/>
          <w:szCs w:val="28"/>
        </w:rPr>
        <w:t xml:space="preserve"> </w:t>
      </w:r>
      <w:r w:rsidR="00C57ABB" w:rsidRPr="008D5426">
        <w:rPr>
          <w:sz w:val="28"/>
          <w:szCs w:val="28"/>
        </w:rPr>
        <w:t>способов:</w:t>
      </w:r>
    </w:p>
    <w:bookmarkEnd w:id="4"/>
    <w:p w14:paraId="045F88AD" w14:textId="77777777" w:rsidR="00BC3F82" w:rsidRPr="00AD4410" w:rsidRDefault="00BC3F82" w:rsidP="00EE2AD1">
      <w:pPr>
        <w:pStyle w:val="a3"/>
        <w:ind w:left="0" w:right="-2" w:firstLine="709"/>
        <w:rPr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52"/>
      </w:tblGrid>
      <w:tr w:rsidR="00BC3F82" w:rsidRPr="00CD31B4" w14:paraId="045F88B5" w14:textId="77777777" w:rsidTr="00AD4410">
        <w:trPr>
          <w:trHeight w:val="85"/>
        </w:trPr>
        <w:tc>
          <w:tcPr>
            <w:tcW w:w="5387" w:type="dxa"/>
          </w:tcPr>
          <w:p w14:paraId="045F88AE" w14:textId="77777777" w:rsidR="00BC3F82" w:rsidRPr="00AD4410" w:rsidRDefault="00C57ABB" w:rsidP="003F0573">
            <w:pPr>
              <w:pStyle w:val="TableParagraph"/>
              <w:tabs>
                <w:tab w:val="left" w:pos="2547"/>
              </w:tabs>
              <w:ind w:left="142" w:right="142"/>
              <w:rPr>
                <w:sz w:val="24"/>
                <w:szCs w:val="28"/>
              </w:rPr>
            </w:pPr>
            <w:r w:rsidRPr="00AD4410">
              <w:rPr>
                <w:sz w:val="24"/>
                <w:szCs w:val="28"/>
              </w:rPr>
              <w:t>БЕСПЛАТНАЯ</w:t>
            </w:r>
            <w:r w:rsidR="00AD4410" w:rsidRPr="00AD4410">
              <w:rPr>
                <w:sz w:val="24"/>
                <w:szCs w:val="28"/>
              </w:rPr>
              <w:t xml:space="preserve"> </w:t>
            </w:r>
            <w:r w:rsidRPr="00AD4410">
              <w:rPr>
                <w:sz w:val="24"/>
                <w:szCs w:val="28"/>
              </w:rPr>
              <w:t>ТЕЛЕФОННАЯ</w:t>
            </w:r>
            <w:r w:rsidR="00AD4410" w:rsidRPr="00AD4410">
              <w:rPr>
                <w:sz w:val="24"/>
                <w:szCs w:val="28"/>
              </w:rPr>
              <w:t xml:space="preserve"> </w:t>
            </w:r>
            <w:r w:rsidRPr="00AD4410">
              <w:rPr>
                <w:sz w:val="24"/>
                <w:szCs w:val="28"/>
              </w:rPr>
              <w:t>ЛИНИЯ</w:t>
            </w:r>
          </w:p>
        </w:tc>
        <w:tc>
          <w:tcPr>
            <w:tcW w:w="4252" w:type="dxa"/>
            <w:vMerge w:val="restart"/>
          </w:tcPr>
          <w:p w14:paraId="045F88AF" w14:textId="77777777" w:rsidR="00BC3F82" w:rsidRPr="003F0573" w:rsidRDefault="00C57ABB" w:rsidP="003F0573">
            <w:pPr>
              <w:pStyle w:val="TableParagraph"/>
              <w:tabs>
                <w:tab w:val="left" w:pos="3260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3F0573">
              <w:rPr>
                <w:sz w:val="24"/>
                <w:szCs w:val="24"/>
              </w:rPr>
              <w:t>Данны</w:t>
            </w:r>
            <w:r w:rsidR="00AD4410" w:rsidRPr="003F0573">
              <w:rPr>
                <w:sz w:val="24"/>
                <w:szCs w:val="24"/>
              </w:rPr>
              <w:t xml:space="preserve">е внешнего оператора сообщаются </w:t>
            </w:r>
            <w:r w:rsidRPr="003F0573">
              <w:rPr>
                <w:sz w:val="24"/>
                <w:szCs w:val="24"/>
              </w:rPr>
              <w:t>регулярно посредством:</w:t>
            </w:r>
          </w:p>
          <w:p w14:paraId="045F88B0" w14:textId="77777777" w:rsidR="00BC3F82" w:rsidRPr="003F0573" w:rsidRDefault="00C57ABB" w:rsidP="003F057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42" w:right="142" w:firstLine="0"/>
              <w:rPr>
                <w:sz w:val="24"/>
                <w:szCs w:val="24"/>
              </w:rPr>
            </w:pPr>
            <w:r w:rsidRPr="003F0573">
              <w:rPr>
                <w:sz w:val="24"/>
                <w:szCs w:val="24"/>
              </w:rPr>
              <w:t>Сайта Компании</w:t>
            </w:r>
          </w:p>
          <w:p w14:paraId="045F88B1" w14:textId="77777777" w:rsidR="00BC3F82" w:rsidRPr="003F0573" w:rsidRDefault="00C57ABB" w:rsidP="003F057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42" w:right="142" w:firstLine="0"/>
              <w:rPr>
                <w:sz w:val="24"/>
                <w:szCs w:val="24"/>
              </w:rPr>
            </w:pPr>
            <w:r w:rsidRPr="003F0573">
              <w:rPr>
                <w:sz w:val="24"/>
                <w:szCs w:val="24"/>
              </w:rPr>
              <w:t>Комплаенс тренингов</w:t>
            </w:r>
          </w:p>
          <w:p w14:paraId="045F88B2" w14:textId="77777777" w:rsidR="00BC3F82" w:rsidRPr="003F0573" w:rsidRDefault="00C57ABB" w:rsidP="003F057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42" w:right="142" w:firstLine="0"/>
              <w:rPr>
                <w:sz w:val="24"/>
                <w:szCs w:val="24"/>
              </w:rPr>
            </w:pPr>
            <w:r w:rsidRPr="003F0573">
              <w:rPr>
                <w:sz w:val="24"/>
                <w:szCs w:val="24"/>
              </w:rPr>
              <w:t>Офисных постеров</w:t>
            </w:r>
          </w:p>
          <w:p w14:paraId="045F88B3" w14:textId="77777777" w:rsidR="00BC3F82" w:rsidRPr="003F0573" w:rsidRDefault="00C57ABB" w:rsidP="003F057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42" w:right="142" w:firstLine="0"/>
              <w:rPr>
                <w:sz w:val="24"/>
                <w:szCs w:val="24"/>
              </w:rPr>
            </w:pPr>
            <w:r w:rsidRPr="003F0573">
              <w:rPr>
                <w:sz w:val="24"/>
                <w:szCs w:val="24"/>
              </w:rPr>
              <w:t>Корпоративной почты</w:t>
            </w:r>
          </w:p>
          <w:p w14:paraId="045F88B4" w14:textId="77777777" w:rsidR="00BC3F82" w:rsidRPr="00AD4410" w:rsidRDefault="00C57ABB" w:rsidP="003F057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42" w:right="142" w:firstLine="0"/>
              <w:rPr>
                <w:sz w:val="24"/>
                <w:szCs w:val="28"/>
              </w:rPr>
            </w:pPr>
            <w:r w:rsidRPr="003F0573">
              <w:rPr>
                <w:sz w:val="24"/>
                <w:szCs w:val="24"/>
              </w:rPr>
              <w:t>прочего</w:t>
            </w:r>
          </w:p>
        </w:tc>
      </w:tr>
      <w:tr w:rsidR="00BC3F82" w:rsidRPr="00CD31B4" w14:paraId="045F88B8" w14:textId="77777777" w:rsidTr="003F0573">
        <w:trPr>
          <w:trHeight w:val="85"/>
        </w:trPr>
        <w:tc>
          <w:tcPr>
            <w:tcW w:w="5387" w:type="dxa"/>
          </w:tcPr>
          <w:p w14:paraId="045F88B6" w14:textId="77777777" w:rsidR="00BC3F82" w:rsidRPr="00AD4410" w:rsidRDefault="00C57ABB" w:rsidP="003F0573">
            <w:pPr>
              <w:pStyle w:val="TableParagraph"/>
              <w:ind w:left="142" w:right="142"/>
              <w:rPr>
                <w:sz w:val="24"/>
                <w:szCs w:val="28"/>
              </w:rPr>
            </w:pPr>
            <w:r w:rsidRPr="00AD4410">
              <w:rPr>
                <w:sz w:val="24"/>
                <w:szCs w:val="28"/>
              </w:rPr>
              <w:t>ЭЛЕКТРОННАЯ ПОЧТА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45F88B7" w14:textId="77777777" w:rsidR="00BC3F82" w:rsidRPr="00AD4410" w:rsidRDefault="00BC3F82" w:rsidP="003F0573">
            <w:pPr>
              <w:ind w:left="142" w:right="142"/>
              <w:rPr>
                <w:sz w:val="24"/>
                <w:szCs w:val="28"/>
              </w:rPr>
            </w:pPr>
          </w:p>
        </w:tc>
      </w:tr>
      <w:tr w:rsidR="00BC3F82" w:rsidRPr="00CD31B4" w14:paraId="045F88BB" w14:textId="77777777" w:rsidTr="003F0573">
        <w:trPr>
          <w:trHeight w:val="85"/>
        </w:trPr>
        <w:tc>
          <w:tcPr>
            <w:tcW w:w="5387" w:type="dxa"/>
          </w:tcPr>
          <w:p w14:paraId="045F88B9" w14:textId="77777777" w:rsidR="00BC3F82" w:rsidRPr="00AD4410" w:rsidRDefault="00C57ABB" w:rsidP="003F0573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D4410">
              <w:rPr>
                <w:sz w:val="24"/>
                <w:szCs w:val="24"/>
              </w:rPr>
              <w:t>ИНТЕРНЕТ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45F88BA" w14:textId="77777777" w:rsidR="00BC3F82" w:rsidRPr="00AD4410" w:rsidRDefault="00BC3F82" w:rsidP="003F0573">
            <w:pPr>
              <w:ind w:left="142" w:right="142"/>
              <w:rPr>
                <w:sz w:val="24"/>
                <w:szCs w:val="28"/>
              </w:rPr>
            </w:pPr>
          </w:p>
        </w:tc>
      </w:tr>
      <w:tr w:rsidR="00BC3F82" w:rsidRPr="00CD31B4" w14:paraId="045F88BE" w14:textId="77777777" w:rsidTr="00AD4410">
        <w:trPr>
          <w:trHeight w:val="370"/>
        </w:trPr>
        <w:tc>
          <w:tcPr>
            <w:tcW w:w="5387" w:type="dxa"/>
          </w:tcPr>
          <w:p w14:paraId="045F88BC" w14:textId="77777777" w:rsidR="00BC3F82" w:rsidRPr="00AD4410" w:rsidRDefault="00C57ABB" w:rsidP="003F0573">
            <w:pPr>
              <w:pStyle w:val="TableParagraph"/>
              <w:tabs>
                <w:tab w:val="left" w:pos="2820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AD4410">
              <w:rPr>
                <w:sz w:val="24"/>
                <w:szCs w:val="24"/>
              </w:rPr>
              <w:t>Данные средства коммуникации являются безопасными и защищены специальными</w:t>
            </w:r>
            <w:r w:rsidR="00AD4410" w:rsidRPr="00AD4410">
              <w:rPr>
                <w:sz w:val="24"/>
                <w:szCs w:val="24"/>
              </w:rPr>
              <w:t xml:space="preserve"> </w:t>
            </w:r>
            <w:r w:rsidRPr="00AD4410">
              <w:rPr>
                <w:spacing w:val="-1"/>
                <w:sz w:val="24"/>
                <w:szCs w:val="24"/>
              </w:rPr>
              <w:t>устройствами</w:t>
            </w:r>
            <w:r w:rsidR="00AD4410" w:rsidRPr="00AD4410">
              <w:rPr>
                <w:spacing w:val="-1"/>
                <w:sz w:val="24"/>
                <w:szCs w:val="24"/>
              </w:rPr>
              <w:t xml:space="preserve"> </w:t>
            </w:r>
            <w:r w:rsidRPr="00AD4410">
              <w:rPr>
                <w:sz w:val="24"/>
                <w:szCs w:val="24"/>
              </w:rPr>
              <w:t>кодирования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45F88BD" w14:textId="77777777" w:rsidR="00BC3F82" w:rsidRPr="00CD31B4" w:rsidRDefault="00BC3F82" w:rsidP="003F0573">
            <w:pPr>
              <w:ind w:left="142" w:right="142"/>
              <w:rPr>
                <w:sz w:val="28"/>
                <w:szCs w:val="28"/>
              </w:rPr>
            </w:pPr>
          </w:p>
        </w:tc>
      </w:tr>
    </w:tbl>
    <w:p w14:paraId="045F88BF" w14:textId="77777777" w:rsidR="00BC3F82" w:rsidRPr="003F0573" w:rsidRDefault="00BC3F82" w:rsidP="003F0573">
      <w:pPr>
        <w:pStyle w:val="a3"/>
        <w:ind w:left="0" w:right="-2" w:firstLine="0"/>
        <w:rPr>
          <w:sz w:val="24"/>
          <w:szCs w:val="24"/>
        </w:rPr>
      </w:pPr>
    </w:p>
    <w:p w14:paraId="045F88C0" w14:textId="77777777" w:rsidR="00BC3F82" w:rsidRPr="00AD4410" w:rsidRDefault="00AD4410" w:rsidP="00EE2AD1">
      <w:pPr>
        <w:tabs>
          <w:tab w:val="left" w:pos="162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="00C57ABB" w:rsidRPr="00AD4410">
        <w:rPr>
          <w:sz w:val="28"/>
          <w:szCs w:val="28"/>
        </w:rPr>
        <w:t>В дополнение к линии инициативного информирования, администрируемой</w:t>
      </w:r>
      <w:r w:rsidR="00C57ABB" w:rsidRPr="00AD4410">
        <w:rPr>
          <w:spacing w:val="-22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внешним</w:t>
      </w:r>
      <w:r w:rsidR="00C57ABB" w:rsidRPr="00AD4410">
        <w:rPr>
          <w:spacing w:val="-19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оператором,</w:t>
      </w:r>
      <w:r w:rsidR="00C57ABB" w:rsidRPr="00AD4410"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АО «KEGOC»</w:t>
      </w:r>
      <w:r w:rsidRPr="008D5426">
        <w:rPr>
          <w:spacing w:val="-3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предоставляет</w:t>
      </w:r>
      <w:r w:rsidR="00C57ABB" w:rsidRPr="00AD4410">
        <w:rPr>
          <w:spacing w:val="-20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несколько внутренних каналов для выражения</w:t>
      </w:r>
      <w:r w:rsidR="00C57ABB" w:rsidRPr="00AD4410">
        <w:rPr>
          <w:spacing w:val="-8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обеспокоенности:</w:t>
      </w:r>
    </w:p>
    <w:p w14:paraId="045F88C1" w14:textId="77777777" w:rsidR="003F0573" w:rsidRDefault="003F0573" w:rsidP="00EE2AD1">
      <w:pPr>
        <w:pStyle w:val="1"/>
        <w:ind w:left="0" w:right="-2" w:firstLine="709"/>
      </w:pPr>
    </w:p>
    <w:p w14:paraId="045F88C2" w14:textId="77777777" w:rsidR="003F0573" w:rsidRDefault="003F0573" w:rsidP="00EE2AD1">
      <w:pPr>
        <w:pStyle w:val="1"/>
        <w:ind w:left="0" w:right="-2" w:firstLine="709"/>
      </w:pPr>
    </w:p>
    <w:p w14:paraId="045F88C3" w14:textId="77777777" w:rsidR="00BC3F82" w:rsidRPr="00CD31B4" w:rsidRDefault="00AD4410" w:rsidP="00EE2AD1">
      <w:pPr>
        <w:pStyle w:val="1"/>
        <w:ind w:left="0" w:right="-2" w:firstLine="709"/>
      </w:pPr>
      <w:r>
        <w:lastRenderedPageBreak/>
        <w:t xml:space="preserve">1) </w:t>
      </w:r>
      <w:r w:rsidR="00C57ABB" w:rsidRPr="00CD31B4">
        <w:t>Руководители подразделений</w:t>
      </w:r>
      <w:r>
        <w:t xml:space="preserve"> АО «KEGOC»</w:t>
      </w:r>
    </w:p>
    <w:p w14:paraId="045F88C4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 xml:space="preserve">В этом случае сообщение может быть сделано </w:t>
      </w:r>
      <w:r w:rsidRPr="00CD31B4">
        <w:rPr>
          <w:spacing w:val="-2"/>
        </w:rPr>
        <w:t xml:space="preserve">при </w:t>
      </w:r>
      <w:r w:rsidRPr="00CD31B4">
        <w:t xml:space="preserve">личной встрече </w:t>
      </w:r>
      <w:r w:rsidRPr="00CD31B4">
        <w:rPr>
          <w:spacing w:val="-2"/>
        </w:rPr>
        <w:t xml:space="preserve">или </w:t>
      </w:r>
      <w:r w:rsidRPr="00CD31B4">
        <w:t>в письменной форме. Если вопрос поднят в письменной форме, предпочтительно изложить предысторию и хронологию рассматриваемого вопроса</w:t>
      </w:r>
      <w:r w:rsidRPr="00CD31B4">
        <w:rPr>
          <w:spacing w:val="-18"/>
        </w:rPr>
        <w:t xml:space="preserve"> </w:t>
      </w:r>
      <w:r w:rsidRPr="00CD31B4">
        <w:t>и</w:t>
      </w:r>
      <w:r w:rsidRPr="00CD31B4">
        <w:rPr>
          <w:spacing w:val="-18"/>
        </w:rPr>
        <w:t xml:space="preserve"> </w:t>
      </w:r>
      <w:r w:rsidRPr="00CD31B4">
        <w:t>четко</w:t>
      </w:r>
      <w:r w:rsidRPr="00CD31B4">
        <w:rPr>
          <w:spacing w:val="-17"/>
        </w:rPr>
        <w:t xml:space="preserve"> </w:t>
      </w:r>
      <w:r w:rsidRPr="00CD31B4">
        <w:t>указать</w:t>
      </w:r>
      <w:r w:rsidRPr="00CD31B4">
        <w:rPr>
          <w:spacing w:val="-1"/>
        </w:rPr>
        <w:t xml:space="preserve"> </w:t>
      </w:r>
      <w:r w:rsidRPr="00CD31B4">
        <w:t>причины</w:t>
      </w:r>
      <w:r w:rsidRPr="00CD31B4">
        <w:rPr>
          <w:spacing w:val="-3"/>
        </w:rPr>
        <w:t xml:space="preserve"> </w:t>
      </w:r>
      <w:r w:rsidRPr="00CD31B4">
        <w:t>обеспокоенности.</w:t>
      </w:r>
    </w:p>
    <w:p w14:paraId="045F88C5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 xml:space="preserve">Если руководитель подразделения не может рассмотреть данный вопрос, о нем необходимо сообщить в устной или письменной </w:t>
      </w:r>
      <w:r w:rsidRPr="00CD31B4">
        <w:rPr>
          <w:spacing w:val="-3"/>
        </w:rPr>
        <w:t>форме</w:t>
      </w:r>
      <w:r w:rsidRPr="00CD31B4">
        <w:rPr>
          <w:spacing w:val="-34"/>
        </w:rPr>
        <w:t xml:space="preserve"> </w:t>
      </w:r>
      <w:r w:rsidRPr="00CD31B4">
        <w:t>руководству.</w:t>
      </w:r>
    </w:p>
    <w:p w14:paraId="045F88C6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 xml:space="preserve">Сообщения о фактах, способных повлечь уголовную ответственность, </w:t>
      </w:r>
      <w:r w:rsidR="00AD4410">
        <w:br/>
        <w:t>АО «KEGOC»</w:t>
      </w:r>
      <w:r w:rsidR="00AD4410" w:rsidRPr="008D5426">
        <w:rPr>
          <w:spacing w:val="-3"/>
        </w:rPr>
        <w:t xml:space="preserve"> </w:t>
      </w:r>
      <w:r w:rsidRPr="00CD31B4">
        <w:t xml:space="preserve">не рассматриваются. Лицу, выразившему достоверную обеспокоенность должно быть сообщено о необходимости обращения в уполномоченные государственные органы. При отсутствии возможности сообщения лицу о необходимости обращения в уполномоченные государственные органы, Уполномоченные лица передают информацию Службе безопасности </w:t>
      </w:r>
      <w:r w:rsidR="00AD4410" w:rsidRPr="00AD4410">
        <w:t>АО «KEGOC»</w:t>
      </w:r>
      <w:r w:rsidRPr="00AD4410">
        <w:t xml:space="preserve"> </w:t>
      </w:r>
      <w:r w:rsidRPr="00CD31B4">
        <w:t>для дальнейшего рассмотрения и передачи в уполномоченные государственные органы.</w:t>
      </w:r>
    </w:p>
    <w:p w14:paraId="045F88C7" w14:textId="77777777" w:rsidR="00BC3F82" w:rsidRPr="00CD31B4" w:rsidRDefault="00AD4410" w:rsidP="00EE2AD1">
      <w:pPr>
        <w:pStyle w:val="1"/>
        <w:ind w:left="0" w:right="-2" w:firstLine="709"/>
      </w:pPr>
      <w:r>
        <w:t xml:space="preserve">2) </w:t>
      </w:r>
      <w:r w:rsidR="00C57ABB" w:rsidRPr="00CD31B4">
        <w:t>Руководство</w:t>
      </w:r>
    </w:p>
    <w:p w14:paraId="045F88C8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 xml:space="preserve">Если рассматриваемый вопрос имеет отношение к руководителю подразделения, или если предпочтительно не обсуждать данный вопрос с руководителем подразделения, то работник или иное ассоциированное лицо может сообщить о своей обеспокоенности руководству </w:t>
      </w:r>
      <w:r w:rsidR="00AD4410">
        <w:t>АО «KEGOC»</w:t>
      </w:r>
      <w:r w:rsidRPr="00CD31B4">
        <w:t>. При этом, также</w:t>
      </w:r>
      <w:r w:rsidRPr="00CD31B4">
        <w:rPr>
          <w:spacing w:val="-16"/>
        </w:rPr>
        <w:t xml:space="preserve"> </w:t>
      </w:r>
      <w:r w:rsidRPr="00CD31B4">
        <w:t>предпочтительно,</w:t>
      </w:r>
      <w:r w:rsidRPr="00CD31B4">
        <w:rPr>
          <w:spacing w:val="-16"/>
        </w:rPr>
        <w:t xml:space="preserve"> </w:t>
      </w:r>
      <w:r w:rsidRPr="00CD31B4">
        <w:t>чтобы</w:t>
      </w:r>
      <w:r w:rsidRPr="00CD31B4">
        <w:rPr>
          <w:spacing w:val="-15"/>
        </w:rPr>
        <w:t xml:space="preserve"> </w:t>
      </w:r>
      <w:r w:rsidRPr="00CD31B4">
        <w:t>вопрос</w:t>
      </w:r>
      <w:r w:rsidRPr="00CD31B4">
        <w:rPr>
          <w:spacing w:val="-16"/>
        </w:rPr>
        <w:t xml:space="preserve"> </w:t>
      </w:r>
      <w:r w:rsidRPr="00CD31B4">
        <w:t>и</w:t>
      </w:r>
      <w:r w:rsidRPr="00CD31B4">
        <w:rPr>
          <w:spacing w:val="-19"/>
        </w:rPr>
        <w:t xml:space="preserve"> </w:t>
      </w:r>
      <w:r w:rsidRPr="00CD31B4">
        <w:t>причины,</w:t>
      </w:r>
      <w:r w:rsidRPr="00CD31B4">
        <w:rPr>
          <w:spacing w:val="-16"/>
        </w:rPr>
        <w:t xml:space="preserve"> </w:t>
      </w:r>
      <w:r w:rsidRPr="00CD31B4">
        <w:t>вызвавшие</w:t>
      </w:r>
      <w:r w:rsidRPr="00CD31B4">
        <w:rPr>
          <w:spacing w:val="-16"/>
        </w:rPr>
        <w:t xml:space="preserve"> </w:t>
      </w:r>
      <w:r w:rsidRPr="00CD31B4">
        <w:t>обеспокоенность, были изложены четко в письменной</w:t>
      </w:r>
      <w:r w:rsidRPr="00CD31B4">
        <w:rPr>
          <w:spacing w:val="-4"/>
        </w:rPr>
        <w:t xml:space="preserve"> </w:t>
      </w:r>
      <w:r w:rsidRPr="00CD31B4">
        <w:t>форме.</w:t>
      </w:r>
    </w:p>
    <w:p w14:paraId="045F88C9" w14:textId="77777777" w:rsidR="00BC3F82" w:rsidRPr="00CD31B4" w:rsidRDefault="00AD4410" w:rsidP="00EE2AD1">
      <w:pPr>
        <w:pStyle w:val="1"/>
        <w:ind w:left="0" w:right="-2" w:firstLine="709"/>
      </w:pPr>
      <w:r>
        <w:t xml:space="preserve">3) </w:t>
      </w:r>
      <w:r w:rsidR="0019199D" w:rsidRPr="00CD31B4">
        <w:t>К</w:t>
      </w:r>
      <w:r w:rsidR="00C57ABB" w:rsidRPr="00CD31B4">
        <w:t>омплаенс</w:t>
      </w:r>
      <w:r w:rsidR="0019199D" w:rsidRPr="00CD31B4">
        <w:t>-офицер</w:t>
      </w:r>
    </w:p>
    <w:p w14:paraId="045F88CA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>В дополнение к направлению сообщений руководителям подразделений или руководству, или если предпочтительно не проводить обсуждение с ними, инициативные с</w:t>
      </w:r>
      <w:r w:rsidR="00AD4410">
        <w:t>ообщения могут быть направлены К</w:t>
      </w:r>
      <w:r w:rsidRPr="00CD31B4">
        <w:t>омплаенс</w:t>
      </w:r>
      <w:r w:rsidR="0019199D" w:rsidRPr="00CD31B4">
        <w:t>-офицеру</w:t>
      </w:r>
      <w:r w:rsidRPr="00CD31B4">
        <w:t>.</w:t>
      </w:r>
    </w:p>
    <w:p w14:paraId="045F88CB" w14:textId="77777777" w:rsidR="00BC3F82" w:rsidRPr="00CD31B4" w:rsidRDefault="00AD4410" w:rsidP="00EE2AD1">
      <w:pPr>
        <w:pStyle w:val="1"/>
        <w:ind w:left="0" w:right="-2" w:firstLine="709"/>
      </w:pPr>
      <w:r>
        <w:t xml:space="preserve">4) </w:t>
      </w:r>
      <w:r w:rsidR="00C57ABB" w:rsidRPr="00CD31B4">
        <w:t>Руководитель СВА</w:t>
      </w:r>
    </w:p>
    <w:p w14:paraId="045F88CC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>Если обсуждаемый вопрос касается возможных несоответствий в финансовой отчетности, работники и иные ассоциированные лица должны сообщить об этом в устной или письменной форме руководителю СВА.</w:t>
      </w:r>
    </w:p>
    <w:p w14:paraId="045F88CD" w14:textId="77777777" w:rsidR="00BC3F82" w:rsidRPr="00CD31B4" w:rsidRDefault="00AD4410" w:rsidP="00EE2AD1">
      <w:pPr>
        <w:pStyle w:val="1"/>
        <w:ind w:left="0" w:right="-2" w:firstLine="709"/>
      </w:pPr>
      <w:r>
        <w:t xml:space="preserve">5) </w:t>
      </w:r>
      <w:r w:rsidR="00C57ABB" w:rsidRPr="00CD31B4">
        <w:t>Омбудсмен</w:t>
      </w:r>
    </w:p>
    <w:p w14:paraId="045F88CE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>Если обсуждаемый вопрос касается какого-либо трудового конфликта или взаимоотношений между коллегами, работники должны сообщать об этом в устной или письменной форме Омбудсмену.</w:t>
      </w:r>
    </w:p>
    <w:p w14:paraId="045F88CF" w14:textId="77777777" w:rsidR="00BC3F82" w:rsidRPr="00CD31B4" w:rsidRDefault="00BC3F82" w:rsidP="00EE2AD1">
      <w:pPr>
        <w:pStyle w:val="a3"/>
        <w:ind w:left="0" w:right="-2" w:firstLine="709"/>
      </w:pPr>
    </w:p>
    <w:p w14:paraId="045F88D0" w14:textId="77777777" w:rsidR="00BC3F82" w:rsidRPr="00CD31B4" w:rsidRDefault="00C57ABB" w:rsidP="00EE2AD1">
      <w:pPr>
        <w:pStyle w:val="1"/>
        <w:ind w:left="0" w:right="-2"/>
        <w:jc w:val="center"/>
      </w:pPr>
      <w:bookmarkStart w:id="5" w:name="_TOC_250001"/>
      <w:bookmarkEnd w:id="5"/>
      <w:r w:rsidRPr="00CD31B4">
        <w:t>7 Гарантии от притеснения</w:t>
      </w:r>
    </w:p>
    <w:p w14:paraId="045F88D1" w14:textId="77777777" w:rsidR="00BC3F82" w:rsidRPr="00CD31B4" w:rsidRDefault="00BC3F82" w:rsidP="00EE2AD1">
      <w:pPr>
        <w:pStyle w:val="a3"/>
        <w:ind w:left="0" w:right="-2" w:firstLine="709"/>
        <w:rPr>
          <w:b/>
        </w:rPr>
      </w:pPr>
    </w:p>
    <w:p w14:paraId="045F88D2" w14:textId="77777777" w:rsidR="00AD4410" w:rsidRDefault="00AD4410" w:rsidP="00EE2AD1">
      <w:pPr>
        <w:pStyle w:val="a3"/>
        <w:ind w:left="0" w:right="-2" w:firstLine="709"/>
        <w:jc w:val="both"/>
      </w:pPr>
      <w:r>
        <w:t xml:space="preserve">7.1 </w:t>
      </w:r>
      <w:r w:rsidR="00C57ABB" w:rsidRPr="00CD31B4">
        <w:t>Работники и иные ассоциированные лица, сообщающие о нарушениях в соответствии с настоящей Политикой, не будут подвергнуты какому-либо</w:t>
      </w:r>
      <w:r>
        <w:t xml:space="preserve"> </w:t>
      </w:r>
      <w:r w:rsidR="00C57ABB" w:rsidRPr="00CD31B4">
        <w:t xml:space="preserve">негативному обращению или наказанию каким-либо образом. </w:t>
      </w:r>
    </w:p>
    <w:p w14:paraId="045F88D3" w14:textId="77777777" w:rsidR="00BC3F82" w:rsidRPr="00CD31B4" w:rsidRDefault="00C57ABB" w:rsidP="00EE2AD1">
      <w:pPr>
        <w:pStyle w:val="a3"/>
        <w:ind w:left="0" w:right="-2" w:firstLine="709"/>
        <w:jc w:val="both"/>
      </w:pPr>
      <w:r w:rsidRPr="00CD31B4">
        <w:t>Работникам предоставляется полная защита прав и интересов,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дисциплинарные меры.</w:t>
      </w:r>
    </w:p>
    <w:p w14:paraId="045F88D4" w14:textId="77777777" w:rsidR="003F0573" w:rsidRDefault="003F0573" w:rsidP="00EE2AD1">
      <w:pPr>
        <w:tabs>
          <w:tab w:val="left" w:pos="1307"/>
        </w:tabs>
        <w:ind w:right="-2" w:firstLine="709"/>
        <w:jc w:val="both"/>
        <w:rPr>
          <w:sz w:val="28"/>
          <w:szCs w:val="28"/>
        </w:rPr>
      </w:pPr>
    </w:p>
    <w:p w14:paraId="045F88D5" w14:textId="77777777" w:rsidR="00BC3F82" w:rsidRPr="00AD4410" w:rsidRDefault="00AD4410" w:rsidP="00EE2AD1">
      <w:pPr>
        <w:tabs>
          <w:tab w:val="left" w:pos="130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 </w:t>
      </w:r>
      <w:r w:rsidR="00C57ABB" w:rsidRPr="00AD4410">
        <w:rPr>
          <w:sz w:val="28"/>
          <w:szCs w:val="28"/>
        </w:rPr>
        <w:t>Для случаев, когда работники и иные ассоциированные лица выбирают</w:t>
      </w:r>
      <w:r w:rsidR="00C57ABB" w:rsidRPr="00AD4410">
        <w:rPr>
          <w:spacing w:val="-28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внешнего</w:t>
      </w:r>
      <w:r w:rsidR="00C57ABB" w:rsidRPr="00AD4410">
        <w:rPr>
          <w:spacing w:val="-26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оператора</w:t>
      </w:r>
      <w:r w:rsidR="00C57ABB" w:rsidRPr="00AD4410">
        <w:rPr>
          <w:spacing w:val="-27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для</w:t>
      </w:r>
      <w:r w:rsidR="00C57ABB" w:rsidRPr="00AD4410">
        <w:rPr>
          <w:spacing w:val="-24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выражения</w:t>
      </w:r>
      <w:r w:rsidR="00C57ABB" w:rsidRPr="00AD4410">
        <w:rPr>
          <w:spacing w:val="-27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его/ее</w:t>
      </w:r>
      <w:r w:rsidR="00C57ABB" w:rsidRPr="00AD4410">
        <w:rPr>
          <w:spacing w:val="-25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обеспокоенности</w:t>
      </w:r>
      <w:r w:rsidR="00C57ABB" w:rsidRPr="00AD4410">
        <w:rPr>
          <w:spacing w:val="-24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и</w:t>
      </w:r>
      <w:r w:rsidR="00C57ABB" w:rsidRPr="00AD4410">
        <w:rPr>
          <w:spacing w:val="-26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желают остаться анонимными, привлечение </w:t>
      </w:r>
      <w:r>
        <w:rPr>
          <w:sz w:val="28"/>
          <w:szCs w:val="28"/>
        </w:rPr>
        <w:t>АО «KEGOC»</w:t>
      </w:r>
      <w:r w:rsidRPr="008D5426">
        <w:rPr>
          <w:spacing w:val="-3"/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независимого внешнего оператора обеспечивает невозможность установления личности </w:t>
      </w:r>
      <w:r w:rsidR="00C57ABB" w:rsidRPr="00AD4410">
        <w:rPr>
          <w:spacing w:val="-3"/>
          <w:sz w:val="28"/>
          <w:szCs w:val="28"/>
        </w:rPr>
        <w:t xml:space="preserve">лица, </w:t>
      </w:r>
      <w:r w:rsidR="00C57ABB" w:rsidRPr="00AD4410">
        <w:rPr>
          <w:sz w:val="28"/>
          <w:szCs w:val="28"/>
        </w:rPr>
        <w:t>выражающего обеспокоенность.</w:t>
      </w:r>
    </w:p>
    <w:p w14:paraId="045F88D6" w14:textId="77777777" w:rsidR="00BC3F82" w:rsidRPr="00CD31B4" w:rsidRDefault="00BC3F82" w:rsidP="00EE2AD1">
      <w:pPr>
        <w:pStyle w:val="a3"/>
        <w:ind w:left="0" w:right="-2" w:firstLine="709"/>
      </w:pPr>
    </w:p>
    <w:p w14:paraId="045F88D7" w14:textId="77777777" w:rsidR="00BC3F82" w:rsidRPr="00CD31B4" w:rsidRDefault="00C57ABB" w:rsidP="00EE2AD1">
      <w:pPr>
        <w:pStyle w:val="1"/>
        <w:numPr>
          <w:ilvl w:val="0"/>
          <w:numId w:val="14"/>
        </w:numPr>
        <w:ind w:right="-2"/>
        <w:jc w:val="center"/>
      </w:pPr>
      <w:bookmarkStart w:id="6" w:name="_TOC_250000"/>
      <w:bookmarkEnd w:id="6"/>
      <w:r w:rsidRPr="00CD31B4">
        <w:t>Меры реагирования</w:t>
      </w:r>
    </w:p>
    <w:p w14:paraId="045F88D8" w14:textId="77777777" w:rsidR="00BC3F82" w:rsidRPr="00CD31B4" w:rsidRDefault="00BC3F82" w:rsidP="00EE2AD1">
      <w:pPr>
        <w:pStyle w:val="a3"/>
        <w:ind w:left="0" w:right="-2" w:firstLine="709"/>
        <w:rPr>
          <w:b/>
        </w:rPr>
      </w:pPr>
    </w:p>
    <w:p w14:paraId="045F88D9" w14:textId="77777777" w:rsidR="00BC3F82" w:rsidRPr="00AD4410" w:rsidRDefault="00AD4410" w:rsidP="00EE2AD1">
      <w:pPr>
        <w:tabs>
          <w:tab w:val="left" w:pos="1372"/>
        </w:tabs>
        <w:ind w:right="-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="00C57ABB" w:rsidRPr="00AD4410">
        <w:rPr>
          <w:b/>
          <w:sz w:val="28"/>
          <w:szCs w:val="28"/>
        </w:rPr>
        <w:t>Внешний</w:t>
      </w:r>
      <w:r w:rsidR="00C57ABB" w:rsidRPr="00AD4410">
        <w:rPr>
          <w:b/>
          <w:spacing w:val="-2"/>
          <w:sz w:val="28"/>
          <w:szCs w:val="28"/>
        </w:rPr>
        <w:t xml:space="preserve"> </w:t>
      </w:r>
      <w:r w:rsidR="00C57ABB" w:rsidRPr="00AD4410">
        <w:rPr>
          <w:b/>
          <w:sz w:val="28"/>
          <w:szCs w:val="28"/>
        </w:rPr>
        <w:t>оператор:</w:t>
      </w:r>
    </w:p>
    <w:p w14:paraId="045F88DA" w14:textId="77777777" w:rsidR="003F0573" w:rsidRPr="003F0573" w:rsidRDefault="003F0573" w:rsidP="003F0573">
      <w:pPr>
        <w:pStyle w:val="a4"/>
        <w:numPr>
          <w:ilvl w:val="0"/>
          <w:numId w:val="15"/>
        </w:numPr>
        <w:tabs>
          <w:tab w:val="left" w:pos="993"/>
        </w:tabs>
        <w:ind w:left="0" w:right="-2" w:firstLine="709"/>
        <w:jc w:val="both"/>
      </w:pPr>
      <w:r>
        <w:rPr>
          <w:sz w:val="28"/>
          <w:szCs w:val="28"/>
        </w:rPr>
        <w:t xml:space="preserve">осуществляет действия в соответствии с требованиями, установленными АО "KEGOC" «Самрук-Казына». </w:t>
      </w:r>
    </w:p>
    <w:p w14:paraId="045F88DB" w14:textId="77777777" w:rsidR="00BC3F82" w:rsidRPr="003F0573" w:rsidRDefault="00AD4410" w:rsidP="003F0573">
      <w:pPr>
        <w:tabs>
          <w:tab w:val="left" w:pos="993"/>
        </w:tabs>
        <w:ind w:right="-2" w:firstLine="709"/>
        <w:jc w:val="both"/>
        <w:rPr>
          <w:b/>
          <w:sz w:val="28"/>
          <w:szCs w:val="28"/>
        </w:rPr>
      </w:pPr>
      <w:r w:rsidRPr="003F0573">
        <w:rPr>
          <w:b/>
          <w:sz w:val="28"/>
          <w:szCs w:val="28"/>
        </w:rPr>
        <w:t xml:space="preserve">8.2 </w:t>
      </w:r>
      <w:r w:rsidR="00C57ABB" w:rsidRPr="003F0573">
        <w:rPr>
          <w:b/>
          <w:sz w:val="28"/>
          <w:szCs w:val="28"/>
        </w:rPr>
        <w:t>Руководители подразделений и</w:t>
      </w:r>
      <w:r w:rsidR="00C57ABB" w:rsidRPr="003F0573">
        <w:rPr>
          <w:b/>
          <w:spacing w:val="-4"/>
          <w:sz w:val="28"/>
          <w:szCs w:val="28"/>
        </w:rPr>
        <w:t xml:space="preserve"> </w:t>
      </w:r>
      <w:r w:rsidR="00C57ABB" w:rsidRPr="003F0573">
        <w:rPr>
          <w:b/>
          <w:sz w:val="28"/>
          <w:szCs w:val="28"/>
        </w:rPr>
        <w:t>руководство</w:t>
      </w:r>
    </w:p>
    <w:p w14:paraId="045F88DC" w14:textId="77777777" w:rsidR="00BC3F82" w:rsidRPr="00CD31B4" w:rsidRDefault="0036556E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 xml:space="preserve">олучают сообщения о </w:t>
      </w:r>
      <w:r w:rsidR="00C57ABB" w:rsidRPr="00AD4410">
        <w:rPr>
          <w:sz w:val="28"/>
          <w:szCs w:val="28"/>
        </w:rPr>
        <w:t xml:space="preserve">возможных </w:t>
      </w:r>
      <w:r w:rsidR="00C57ABB" w:rsidRPr="00CD31B4">
        <w:rPr>
          <w:sz w:val="28"/>
          <w:szCs w:val="28"/>
        </w:rPr>
        <w:t>нарушениях;</w:t>
      </w:r>
    </w:p>
    <w:p w14:paraId="045F88DD" w14:textId="77777777" w:rsidR="00BC3F82" w:rsidRPr="00CD31B4" w:rsidRDefault="0036556E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7ABB" w:rsidRPr="00CD31B4">
        <w:rPr>
          <w:sz w:val="28"/>
          <w:szCs w:val="28"/>
        </w:rPr>
        <w:t>беспечивают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осведомленность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настоящей </w:t>
      </w:r>
      <w:r w:rsidR="00C57ABB" w:rsidRPr="00CD31B4">
        <w:rPr>
          <w:sz w:val="28"/>
          <w:szCs w:val="28"/>
        </w:rPr>
        <w:t>Политике и установленной</w:t>
      </w:r>
      <w:r w:rsidR="00C57ABB" w:rsidRPr="00AD4410">
        <w:rPr>
          <w:sz w:val="28"/>
          <w:szCs w:val="28"/>
        </w:rPr>
        <w:t xml:space="preserve"> процедуре;</w:t>
      </w:r>
    </w:p>
    <w:p w14:paraId="045F88DE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3565"/>
          <w:tab w:val="left" w:pos="5114"/>
          <w:tab w:val="left" w:pos="70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оощряют открытую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рабочую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окружающую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среду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персонала, </w:t>
      </w:r>
      <w:r w:rsidR="00C57ABB" w:rsidRPr="00CD31B4">
        <w:rPr>
          <w:sz w:val="28"/>
          <w:szCs w:val="28"/>
        </w:rPr>
        <w:t xml:space="preserve">который легко </w:t>
      </w:r>
      <w:r w:rsidR="00C57ABB" w:rsidRPr="00AD4410">
        <w:rPr>
          <w:sz w:val="28"/>
          <w:szCs w:val="28"/>
        </w:rPr>
        <w:t xml:space="preserve">может </w:t>
      </w:r>
      <w:r w:rsidR="00C57ABB" w:rsidRPr="00CD31B4">
        <w:rPr>
          <w:sz w:val="28"/>
          <w:szCs w:val="28"/>
        </w:rPr>
        <w:t>высказывать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обеспокоенность;</w:t>
      </w:r>
    </w:p>
    <w:p w14:paraId="045F88DF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>ассматривают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переданный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с данной Политикой, должным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образом;</w:t>
      </w:r>
    </w:p>
    <w:p w14:paraId="045F88E0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>ассматривают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возможность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лицу, </w:t>
      </w:r>
      <w:r w:rsidR="00C57ABB" w:rsidRPr="00CD31B4">
        <w:rPr>
          <w:sz w:val="28"/>
          <w:szCs w:val="28"/>
        </w:rPr>
        <w:t>выразившему обеспокоенность или занимаются данным вопросом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лично;</w:t>
      </w:r>
    </w:p>
    <w:p w14:paraId="045F88E1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>ассматривают необходимость проведения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расследования;</w:t>
      </w:r>
    </w:p>
    <w:p w14:paraId="045F88E2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 xml:space="preserve">азрешают обеспокоенность, если </w:t>
      </w:r>
      <w:r w:rsidR="00C57ABB" w:rsidRPr="00AD4410">
        <w:rPr>
          <w:sz w:val="28"/>
          <w:szCs w:val="28"/>
        </w:rPr>
        <w:t xml:space="preserve">это </w:t>
      </w:r>
      <w:r w:rsidR="00C57ABB" w:rsidRPr="00CD31B4">
        <w:rPr>
          <w:sz w:val="28"/>
          <w:szCs w:val="28"/>
        </w:rPr>
        <w:t>возможно;</w:t>
      </w:r>
    </w:p>
    <w:p w14:paraId="045F88E3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ри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направляют</w:t>
      </w:r>
      <w:r>
        <w:rPr>
          <w:sz w:val="28"/>
          <w:szCs w:val="28"/>
        </w:rPr>
        <w:t xml:space="preserve"> К</w:t>
      </w:r>
      <w:r w:rsidR="00C57ABB" w:rsidRPr="00CD31B4">
        <w:rPr>
          <w:sz w:val="28"/>
          <w:szCs w:val="28"/>
        </w:rPr>
        <w:t>омплаенс</w:t>
      </w:r>
      <w:r w:rsidR="0019199D" w:rsidRPr="00CD31B4">
        <w:rPr>
          <w:sz w:val="28"/>
          <w:szCs w:val="28"/>
        </w:rPr>
        <w:t>-офицеру</w:t>
      </w:r>
      <w:r w:rsidR="00C57ABB" w:rsidRPr="00CD31B4">
        <w:rPr>
          <w:sz w:val="28"/>
          <w:szCs w:val="28"/>
        </w:rPr>
        <w:t>.</w:t>
      </w:r>
    </w:p>
    <w:p w14:paraId="045F88E4" w14:textId="77777777" w:rsidR="00BC3F82" w:rsidRPr="00CD31B4" w:rsidRDefault="00B422A2" w:rsidP="00EE2AD1">
      <w:pPr>
        <w:pStyle w:val="1"/>
        <w:ind w:left="709"/>
        <w:jc w:val="both"/>
      </w:pPr>
      <w:r>
        <w:t xml:space="preserve">8.3 </w:t>
      </w:r>
      <w:r w:rsidR="00C57ABB" w:rsidRPr="00CD31B4">
        <w:t>Руководитель СВА,</w:t>
      </w:r>
      <w:r w:rsidR="00C57ABB" w:rsidRPr="00CD31B4">
        <w:rPr>
          <w:spacing w:val="-5"/>
        </w:rPr>
        <w:t xml:space="preserve"> </w:t>
      </w:r>
      <w:r w:rsidR="00C57ABB" w:rsidRPr="00CD31B4">
        <w:t>Омбудсмен</w:t>
      </w:r>
    </w:p>
    <w:p w14:paraId="045F88E5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олучает сообщения о возможных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нарушениях;</w:t>
      </w:r>
    </w:p>
    <w:p w14:paraId="045F88E6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>ассматривает каждый вопрос, переданный в соответствии с данной Политикой должным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образом;</w:t>
      </w:r>
    </w:p>
    <w:p w14:paraId="045F88E7" w14:textId="77777777" w:rsidR="00BC3F82" w:rsidRPr="00B422A2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 w:rsidRPr="00B422A2">
        <w:rPr>
          <w:sz w:val="28"/>
          <w:szCs w:val="28"/>
        </w:rPr>
        <w:t>р</w:t>
      </w:r>
      <w:r w:rsidR="00C57ABB" w:rsidRPr="00B422A2">
        <w:rPr>
          <w:sz w:val="28"/>
          <w:szCs w:val="28"/>
        </w:rPr>
        <w:t>ассматривает возможность предоставления</w:t>
      </w:r>
      <w:r w:rsidRPr="00B422A2">
        <w:rPr>
          <w:sz w:val="28"/>
          <w:szCs w:val="28"/>
        </w:rPr>
        <w:t xml:space="preserve"> </w:t>
      </w:r>
      <w:r w:rsidR="00C57ABB" w:rsidRPr="00B422A2">
        <w:rPr>
          <w:sz w:val="28"/>
          <w:szCs w:val="28"/>
        </w:rPr>
        <w:t>рекомендаций</w:t>
      </w:r>
      <w:r w:rsidRPr="00B422A2">
        <w:rPr>
          <w:sz w:val="28"/>
          <w:szCs w:val="28"/>
        </w:rPr>
        <w:t xml:space="preserve"> </w:t>
      </w:r>
      <w:r w:rsidR="00C57ABB" w:rsidRPr="00B422A2">
        <w:rPr>
          <w:sz w:val="28"/>
          <w:szCs w:val="28"/>
        </w:rPr>
        <w:t>лицу,</w:t>
      </w:r>
      <w:r w:rsidRPr="00B422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7ABB" w:rsidRPr="00B422A2">
        <w:rPr>
          <w:sz w:val="28"/>
          <w:szCs w:val="28"/>
        </w:rPr>
        <w:t>ыразившему обеспокоенность или, занимаются данным вопросом лично;</w:t>
      </w:r>
    </w:p>
    <w:p w14:paraId="045F88E8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 xml:space="preserve">азрешает обеспокоенность, если </w:t>
      </w:r>
      <w:r w:rsidR="00C57ABB" w:rsidRPr="00AD4410">
        <w:rPr>
          <w:sz w:val="28"/>
          <w:szCs w:val="28"/>
        </w:rPr>
        <w:t xml:space="preserve">это </w:t>
      </w:r>
      <w:r w:rsidR="00C57ABB" w:rsidRPr="00CD31B4">
        <w:rPr>
          <w:sz w:val="28"/>
          <w:szCs w:val="28"/>
        </w:rPr>
        <w:t>возможно;</w:t>
      </w:r>
    </w:p>
    <w:p w14:paraId="045F88E9" w14:textId="77777777" w:rsidR="00BC3F82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610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ри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невозможности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 w:rsidR="00C57ABB" w:rsidRPr="00AD4410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="00C57ABB" w:rsidRPr="00CD31B4">
        <w:rPr>
          <w:sz w:val="28"/>
          <w:szCs w:val="28"/>
        </w:rPr>
        <w:t>омплаенс</w:t>
      </w:r>
      <w:r w:rsidR="0019199D" w:rsidRPr="00CD31B4">
        <w:rPr>
          <w:sz w:val="28"/>
          <w:szCs w:val="28"/>
        </w:rPr>
        <w:t>-офицеру</w:t>
      </w:r>
      <w:r w:rsidR="00C57ABB" w:rsidRPr="00CD31B4">
        <w:rPr>
          <w:sz w:val="28"/>
          <w:szCs w:val="28"/>
        </w:rPr>
        <w:t>.</w:t>
      </w:r>
    </w:p>
    <w:p w14:paraId="045F88EA" w14:textId="77777777" w:rsidR="00BC3F82" w:rsidRPr="00CD31B4" w:rsidRDefault="00B422A2" w:rsidP="00EE2AD1">
      <w:pPr>
        <w:pStyle w:val="1"/>
        <w:ind w:left="709"/>
        <w:jc w:val="both"/>
      </w:pPr>
      <w:r>
        <w:t xml:space="preserve">8.4 </w:t>
      </w:r>
      <w:r w:rsidR="0019199D" w:rsidRPr="00CD31B4">
        <w:t>К</w:t>
      </w:r>
      <w:r w:rsidR="00C57ABB" w:rsidRPr="00CD31B4">
        <w:t>омплаенс</w:t>
      </w:r>
      <w:r w:rsidR="0019199D" w:rsidRPr="00CD31B4">
        <w:t>-офицер</w:t>
      </w:r>
    </w:p>
    <w:p w14:paraId="045F88EB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олучает сообщения о возможных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нарушениях;</w:t>
      </w:r>
    </w:p>
    <w:p w14:paraId="045F88EC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7ABB" w:rsidRPr="00CD31B4">
        <w:rPr>
          <w:sz w:val="28"/>
          <w:szCs w:val="28"/>
        </w:rPr>
        <w:t>пределяет каким образом должно проводиться расследование, в случае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необходимости;</w:t>
      </w:r>
    </w:p>
    <w:p w14:paraId="045F88ED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57ABB" w:rsidRPr="00CD31B4">
        <w:rPr>
          <w:sz w:val="28"/>
          <w:szCs w:val="28"/>
        </w:rPr>
        <w:t>нформирует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регулярной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выразившее </w:t>
      </w:r>
      <w:r w:rsidR="00C57ABB" w:rsidRPr="00CD31B4">
        <w:rPr>
          <w:sz w:val="28"/>
          <w:szCs w:val="28"/>
        </w:rPr>
        <w:t>обеспокоенность, о прогрессе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расследования;</w:t>
      </w:r>
    </w:p>
    <w:p w14:paraId="045F88EE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ABB" w:rsidRPr="00CD31B4">
        <w:rPr>
          <w:sz w:val="28"/>
          <w:szCs w:val="28"/>
        </w:rPr>
        <w:t>заимодействует с руководителями подразделений и руководством в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целях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 xml:space="preserve">специально создаваемых комитетов по расследованию, в </w:t>
      </w:r>
      <w:r w:rsidR="00C57ABB" w:rsidRPr="00AD4410">
        <w:rPr>
          <w:sz w:val="28"/>
          <w:szCs w:val="28"/>
        </w:rPr>
        <w:t xml:space="preserve">случае </w:t>
      </w:r>
      <w:r w:rsidR="00C57ABB" w:rsidRPr="00CD31B4">
        <w:rPr>
          <w:sz w:val="28"/>
          <w:szCs w:val="28"/>
        </w:rPr>
        <w:t>необходимости;</w:t>
      </w:r>
    </w:p>
    <w:p w14:paraId="045F88EF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ABB" w:rsidRPr="00CD31B4">
        <w:rPr>
          <w:sz w:val="28"/>
          <w:szCs w:val="28"/>
        </w:rPr>
        <w:t>праве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информировать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Комитет</w:t>
      </w:r>
      <w:r w:rsidR="00C9319D" w:rsidRPr="00CD31B4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аудиту</w:t>
      </w:r>
      <w:r>
        <w:rPr>
          <w:sz w:val="28"/>
          <w:szCs w:val="28"/>
        </w:rPr>
        <w:t xml:space="preserve"> С</w:t>
      </w:r>
      <w:r w:rsidR="00C57ABB" w:rsidRPr="00CD31B4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АО «KEGOC» </w:t>
      </w:r>
      <w:r w:rsidR="00C57ABB" w:rsidRPr="00CD31B4">
        <w:rPr>
          <w:sz w:val="28"/>
          <w:szCs w:val="28"/>
        </w:rPr>
        <w:t>по поступившим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заявлениям;</w:t>
      </w:r>
    </w:p>
    <w:p w14:paraId="045F88F0" w14:textId="77777777" w:rsidR="00BC3F82" w:rsidRPr="00CD31B4" w:rsidRDefault="00B422A2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57ABB" w:rsidRPr="00CD31B4">
        <w:rPr>
          <w:sz w:val="28"/>
          <w:szCs w:val="28"/>
        </w:rPr>
        <w:t xml:space="preserve">редоставляет полугодовые отчеты Правлению/Комитету по аудиту Совета директоров </w:t>
      </w:r>
      <w:r>
        <w:rPr>
          <w:sz w:val="28"/>
          <w:szCs w:val="28"/>
        </w:rPr>
        <w:t>АО «KEGOC»</w:t>
      </w:r>
      <w:r w:rsidRPr="008D5426">
        <w:rPr>
          <w:spacing w:val="-3"/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с указанием количества нарушений, полученных в соответствии с данной Политикой, с кратким описанием и результатом по каждому</w:t>
      </w:r>
      <w:r w:rsidR="00C57ABB" w:rsidRPr="00CD31B4">
        <w:rPr>
          <w:spacing w:val="-10"/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вопросу.</w:t>
      </w:r>
    </w:p>
    <w:p w14:paraId="045F88F1" w14:textId="77777777" w:rsidR="00BC3F82" w:rsidRPr="00CD31B4" w:rsidRDefault="00990FD8" w:rsidP="00EE2AD1">
      <w:pPr>
        <w:pStyle w:val="1"/>
        <w:ind w:left="709"/>
        <w:jc w:val="both"/>
      </w:pPr>
      <w:r>
        <w:t xml:space="preserve">8.5 </w:t>
      </w:r>
      <w:r w:rsidR="00C57ABB" w:rsidRPr="00CD31B4">
        <w:t xml:space="preserve">Комитет </w:t>
      </w:r>
      <w:r w:rsidR="00C57ABB" w:rsidRPr="00CD31B4">
        <w:rPr>
          <w:spacing w:val="-3"/>
        </w:rPr>
        <w:t xml:space="preserve">по </w:t>
      </w:r>
      <w:r w:rsidR="00C57ABB" w:rsidRPr="00CD31B4">
        <w:t>аудиту Совета</w:t>
      </w:r>
      <w:r w:rsidR="00C57ABB" w:rsidRPr="00CD31B4">
        <w:rPr>
          <w:spacing w:val="-1"/>
        </w:rPr>
        <w:t xml:space="preserve"> </w:t>
      </w:r>
      <w:r w:rsidR="00C57ABB" w:rsidRPr="00CD31B4">
        <w:t>директоров</w:t>
      </w:r>
    </w:p>
    <w:p w14:paraId="045F88F2" w14:textId="77777777" w:rsidR="00BC3F82" w:rsidRPr="00CD31B4" w:rsidRDefault="00990FD8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ABB" w:rsidRPr="00CD31B4">
        <w:rPr>
          <w:sz w:val="28"/>
          <w:szCs w:val="28"/>
        </w:rPr>
        <w:t>олучает сообщения о возможных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нарушениях;</w:t>
      </w:r>
    </w:p>
    <w:p w14:paraId="045F88F3" w14:textId="77777777" w:rsidR="00BC3F82" w:rsidRPr="00CD31B4" w:rsidRDefault="00990FD8" w:rsidP="00EE2AD1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7ABB" w:rsidRPr="00CD31B4">
        <w:rPr>
          <w:sz w:val="28"/>
          <w:szCs w:val="28"/>
        </w:rPr>
        <w:t>существляет надзор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по наиболее существенным расследованиям, в случае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необходимости;</w:t>
      </w:r>
    </w:p>
    <w:p w14:paraId="045F88F4" w14:textId="77777777" w:rsidR="00BC3F82" w:rsidRPr="00CD31B4" w:rsidRDefault="00990FD8" w:rsidP="0045012C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C57ABB" w:rsidRPr="00CD31B4">
        <w:rPr>
          <w:sz w:val="28"/>
          <w:szCs w:val="28"/>
        </w:rPr>
        <w:t>комендует корректирующие меры Совету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АО «KEGOC»</w:t>
      </w:r>
      <w:r w:rsidR="00C57ABB" w:rsidRPr="00CD31B4">
        <w:rPr>
          <w:sz w:val="28"/>
          <w:szCs w:val="28"/>
        </w:rPr>
        <w:t>,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57ABB" w:rsidRPr="00AD4410">
        <w:rPr>
          <w:sz w:val="28"/>
          <w:szCs w:val="28"/>
        </w:rPr>
        <w:t xml:space="preserve">случае </w:t>
      </w:r>
      <w:r w:rsidR="00C57ABB" w:rsidRPr="00CD31B4">
        <w:rPr>
          <w:sz w:val="28"/>
          <w:szCs w:val="28"/>
        </w:rPr>
        <w:t>необходимости;</w:t>
      </w:r>
    </w:p>
    <w:p w14:paraId="045F88F5" w14:textId="242FD924" w:rsidR="00BC3F82" w:rsidRDefault="00990FD8" w:rsidP="0045012C">
      <w:pPr>
        <w:pStyle w:val="a4"/>
        <w:numPr>
          <w:ilvl w:val="0"/>
          <w:numId w:val="15"/>
        </w:num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ABB" w:rsidRPr="00CD31B4">
        <w:rPr>
          <w:sz w:val="28"/>
          <w:szCs w:val="28"/>
        </w:rPr>
        <w:t>ассматривает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расследованиями</w:t>
      </w:r>
      <w:r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на полугодовой</w:t>
      </w:r>
      <w:r w:rsidR="00C57ABB" w:rsidRPr="00AD4410">
        <w:rPr>
          <w:sz w:val="28"/>
          <w:szCs w:val="28"/>
        </w:rPr>
        <w:t xml:space="preserve"> </w:t>
      </w:r>
      <w:r w:rsidR="00C57ABB" w:rsidRPr="00CD31B4">
        <w:rPr>
          <w:sz w:val="28"/>
          <w:szCs w:val="28"/>
        </w:rPr>
        <w:t>основе</w:t>
      </w:r>
      <w:r>
        <w:rPr>
          <w:sz w:val="28"/>
          <w:szCs w:val="28"/>
        </w:rPr>
        <w:t>.</w:t>
      </w:r>
    </w:p>
    <w:p w14:paraId="5142668E" w14:textId="77777777" w:rsidR="0045012C" w:rsidRPr="0045012C" w:rsidRDefault="0045012C" w:rsidP="0045012C">
      <w:p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firstLine="709"/>
        <w:jc w:val="both"/>
        <w:rPr>
          <w:sz w:val="28"/>
          <w:szCs w:val="28"/>
          <w:highlight w:val="yellow"/>
        </w:rPr>
      </w:pPr>
      <w:r w:rsidRPr="0045012C">
        <w:rPr>
          <w:sz w:val="28"/>
          <w:szCs w:val="28"/>
          <w:highlight w:val="yellow"/>
        </w:rPr>
        <w:t>8.6 В случае, когда в результате предварительной проверки доводов по поступившим жалобам/обращениям в отношении работников АО «КЕGOC», а также работников и первых руководителей дочерних организаций, где 50% и более акций/долей участия прямо или косвенно принадлежит АО «KEGOC» усматривается признаки уголовного или административного правонарушения, материалы проверки направляются первому руководителю АО «KEGOC» для принятия решения о дальнейшем направлении материалов в уполномоченные государственные органы по компетенции в соответствии с требованиями законодательства.</w:t>
      </w:r>
    </w:p>
    <w:p w14:paraId="5AA9FCEA" w14:textId="23240085" w:rsidR="0045012C" w:rsidRDefault="0045012C" w:rsidP="0045012C">
      <w:p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ind w:firstLine="709"/>
        <w:jc w:val="both"/>
        <w:rPr>
          <w:sz w:val="28"/>
          <w:szCs w:val="28"/>
        </w:rPr>
      </w:pPr>
      <w:r w:rsidRPr="0045012C">
        <w:rPr>
          <w:sz w:val="28"/>
          <w:szCs w:val="28"/>
          <w:highlight w:val="yellow"/>
        </w:rPr>
        <w:t>8.7 В случае, когда в результате предварительной проверки доводов по поступившим жалобам/обращениям в отношении первого руководителя АО «KEGOC» усматриваются признаки уголовного или административного правонарушения, материалы проверки направляются, с предварительным уведомлением первого руководителя АО «KEGOC», в подразделения безопасности и Службе комплаенс АО «Самрук-</w:t>
      </w:r>
      <w:proofErr w:type="spellStart"/>
      <w:r w:rsidRPr="0045012C">
        <w:rPr>
          <w:sz w:val="28"/>
          <w:szCs w:val="28"/>
          <w:highlight w:val="yellow"/>
        </w:rPr>
        <w:t>Қазына</w:t>
      </w:r>
      <w:proofErr w:type="spellEnd"/>
      <w:r w:rsidRPr="0045012C">
        <w:rPr>
          <w:sz w:val="28"/>
          <w:szCs w:val="28"/>
          <w:highlight w:val="yellow"/>
        </w:rPr>
        <w:t>» для рассмотрения вопроса направления материалов в уполномоченные государственные органы по компетенции в соответствии с требованиями законодательства.</w:t>
      </w:r>
    </w:p>
    <w:p w14:paraId="045F88F6" w14:textId="77777777" w:rsidR="00990FD8" w:rsidRPr="00990FD8" w:rsidRDefault="00990FD8" w:rsidP="00EE2AD1">
      <w:pPr>
        <w:tabs>
          <w:tab w:val="left" w:pos="993"/>
          <w:tab w:val="left" w:pos="3565"/>
          <w:tab w:val="left" w:pos="5114"/>
          <w:tab w:val="left" w:pos="7070"/>
          <w:tab w:val="left" w:pos="7593"/>
          <w:tab w:val="left" w:pos="9446"/>
        </w:tabs>
        <w:jc w:val="both"/>
        <w:rPr>
          <w:sz w:val="28"/>
          <w:szCs w:val="28"/>
        </w:rPr>
      </w:pPr>
    </w:p>
    <w:p w14:paraId="045F88F7" w14:textId="77777777" w:rsidR="00C57ABB" w:rsidRPr="00990FD8" w:rsidRDefault="00990FD8" w:rsidP="00EE2AD1">
      <w:pPr>
        <w:pStyle w:val="a4"/>
        <w:numPr>
          <w:ilvl w:val="0"/>
          <w:numId w:val="14"/>
        </w:numPr>
        <w:ind w:left="0"/>
        <w:jc w:val="center"/>
        <w:rPr>
          <w:b/>
          <w:sz w:val="28"/>
          <w:szCs w:val="28"/>
        </w:rPr>
      </w:pPr>
      <w:r w:rsidRPr="00990FD8">
        <w:rPr>
          <w:b/>
          <w:sz w:val="28"/>
          <w:szCs w:val="28"/>
        </w:rPr>
        <w:t>Управление Политикой</w:t>
      </w:r>
    </w:p>
    <w:p w14:paraId="045F88F8" w14:textId="77777777" w:rsidR="00990FD8" w:rsidRDefault="00990FD8" w:rsidP="00EE2AD1">
      <w:pPr>
        <w:jc w:val="center"/>
        <w:rPr>
          <w:b/>
          <w:sz w:val="28"/>
          <w:szCs w:val="28"/>
        </w:rPr>
      </w:pPr>
    </w:p>
    <w:p w14:paraId="045F88F9" w14:textId="77777777" w:rsidR="00A8215F" w:rsidRPr="00A8215F" w:rsidRDefault="00A8215F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</w:t>
      </w:r>
      <w:r w:rsidRPr="00A8215F">
        <w:rPr>
          <w:sz w:val="28"/>
          <w:szCs w:val="28"/>
          <w:lang w:bidi="ar-SA"/>
        </w:rPr>
        <w:t xml:space="preserve">.1 Управление </w:t>
      </w:r>
      <w:r>
        <w:rPr>
          <w:sz w:val="28"/>
          <w:szCs w:val="28"/>
          <w:lang w:bidi="ar-SA"/>
        </w:rPr>
        <w:t xml:space="preserve">Политикой </w:t>
      </w:r>
      <w:r w:rsidRPr="00A8215F">
        <w:rPr>
          <w:sz w:val="28"/>
          <w:szCs w:val="28"/>
          <w:lang w:bidi="ar-SA"/>
        </w:rPr>
        <w:t xml:space="preserve">осуществляется в соответствии с СТ KEGOC 00-101-10. </w:t>
      </w:r>
    </w:p>
    <w:p w14:paraId="045F88FA" w14:textId="77777777" w:rsidR="00A8215F" w:rsidRPr="00A8215F" w:rsidRDefault="00A8215F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 w:rsidRPr="003F0573">
        <w:rPr>
          <w:sz w:val="28"/>
          <w:szCs w:val="28"/>
          <w:lang w:bidi="ar-SA"/>
        </w:rPr>
        <w:t xml:space="preserve">9.2 Согласование Политики осуществляется с </w:t>
      </w:r>
      <w:r w:rsidR="003F0573" w:rsidRPr="0045012C">
        <w:rPr>
          <w:strike/>
          <w:sz w:val="28"/>
          <w:szCs w:val="28"/>
          <w:lang w:bidi="ar-SA"/>
        </w:rPr>
        <w:t>Комитетом по аудиту, Службой Комплаенс, дирекцией АО «Самрук-Казына»,</w:t>
      </w:r>
      <w:r w:rsidR="003F0573" w:rsidRPr="003F0573">
        <w:rPr>
          <w:sz w:val="28"/>
          <w:szCs w:val="28"/>
          <w:lang w:bidi="ar-SA"/>
        </w:rPr>
        <w:t xml:space="preserve"> руководителем СВА, </w:t>
      </w:r>
      <w:r w:rsidRPr="003F0573">
        <w:rPr>
          <w:sz w:val="28"/>
          <w:szCs w:val="28"/>
          <w:lang w:bidi="ar-SA"/>
        </w:rPr>
        <w:t>Омбудсменом с внесением записи в Лист согласования (Приложение 1).</w:t>
      </w:r>
    </w:p>
    <w:p w14:paraId="045F88FB" w14:textId="77777777" w:rsidR="00A8215F" w:rsidRDefault="00A8215F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</w:t>
      </w:r>
      <w:r w:rsidRPr="00A8215F">
        <w:rPr>
          <w:sz w:val="28"/>
          <w:szCs w:val="28"/>
          <w:lang w:bidi="ar-SA"/>
        </w:rPr>
        <w:t xml:space="preserve">.3 Ознакомление с </w:t>
      </w:r>
      <w:r>
        <w:rPr>
          <w:sz w:val="28"/>
          <w:szCs w:val="28"/>
          <w:lang w:bidi="ar-SA"/>
        </w:rPr>
        <w:t xml:space="preserve">Политикой </w:t>
      </w:r>
      <w:r w:rsidRPr="00A8215F">
        <w:rPr>
          <w:sz w:val="28"/>
          <w:szCs w:val="28"/>
          <w:lang w:bidi="ar-SA"/>
        </w:rPr>
        <w:t xml:space="preserve">обязательно для всех работников </w:t>
      </w:r>
      <w:r>
        <w:rPr>
          <w:sz w:val="28"/>
          <w:szCs w:val="28"/>
          <w:lang w:bidi="ar-SA"/>
        </w:rPr>
        <w:br/>
      </w:r>
      <w:r w:rsidRPr="00A8215F">
        <w:rPr>
          <w:sz w:val="28"/>
          <w:szCs w:val="28"/>
          <w:lang w:bidi="ar-SA"/>
        </w:rPr>
        <w:t xml:space="preserve">АО «KEGOC» и ДО. </w:t>
      </w:r>
    </w:p>
    <w:p w14:paraId="045F88FC" w14:textId="77777777" w:rsidR="00A8215F" w:rsidRDefault="00A8215F" w:rsidP="00EE2AD1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14:paraId="045F890C" w14:textId="745BD969" w:rsidR="003F0573" w:rsidRDefault="003F0573" w:rsidP="00EE2AD1">
      <w:pPr>
        <w:jc w:val="center"/>
        <w:rPr>
          <w:b/>
          <w:sz w:val="28"/>
          <w:szCs w:val="28"/>
        </w:rPr>
      </w:pPr>
      <w:r w:rsidRPr="003F0573">
        <w:rPr>
          <w:b/>
          <w:noProof/>
          <w:sz w:val="28"/>
          <w:szCs w:val="28"/>
          <w:lang w:bidi="ar-SA"/>
        </w:rPr>
        <w:drawing>
          <wp:inline distT="0" distB="0" distL="0" distR="0" wp14:anchorId="045F8ACE" wp14:editId="045F8ACF">
            <wp:extent cx="4519823" cy="996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40" cy="10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890F" w14:textId="77777777" w:rsidR="003F0573" w:rsidRDefault="003F0573" w:rsidP="003F0573">
      <w:pPr>
        <w:jc w:val="both"/>
        <w:rPr>
          <w:b/>
          <w:sz w:val="28"/>
          <w:szCs w:val="28"/>
        </w:rPr>
      </w:pPr>
      <w:r w:rsidRPr="003F0573">
        <w:rPr>
          <w:b/>
          <w:noProof/>
          <w:sz w:val="28"/>
          <w:szCs w:val="28"/>
          <w:lang w:bidi="ar-SA"/>
        </w:rPr>
        <w:lastRenderedPageBreak/>
        <w:drawing>
          <wp:inline distT="0" distB="0" distL="0" distR="0" wp14:anchorId="045F8AD0" wp14:editId="045F8AD1">
            <wp:extent cx="6123940" cy="8308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3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8910" w14:textId="77777777" w:rsidR="00A8215F" w:rsidRDefault="00A8215F" w:rsidP="00EE2AD1">
      <w:pPr>
        <w:jc w:val="center"/>
        <w:rPr>
          <w:b/>
          <w:sz w:val="28"/>
          <w:szCs w:val="28"/>
        </w:rPr>
      </w:pPr>
    </w:p>
    <w:p w14:paraId="045F8911" w14:textId="77777777" w:rsidR="00A8215F" w:rsidRDefault="00A8215F" w:rsidP="00EE2AD1">
      <w:pPr>
        <w:jc w:val="center"/>
        <w:rPr>
          <w:b/>
          <w:sz w:val="28"/>
          <w:szCs w:val="28"/>
        </w:rPr>
      </w:pPr>
    </w:p>
    <w:p w14:paraId="045F8912" w14:textId="77777777" w:rsidR="003F0573" w:rsidRDefault="003F0573" w:rsidP="00EE2AD1">
      <w:pPr>
        <w:jc w:val="center"/>
        <w:rPr>
          <w:b/>
          <w:sz w:val="28"/>
          <w:szCs w:val="28"/>
        </w:rPr>
      </w:pPr>
    </w:p>
    <w:p w14:paraId="045F8913" w14:textId="77777777" w:rsidR="003F0573" w:rsidRDefault="003F0573" w:rsidP="00EE2AD1">
      <w:pPr>
        <w:jc w:val="center"/>
        <w:rPr>
          <w:b/>
          <w:sz w:val="28"/>
          <w:szCs w:val="28"/>
        </w:rPr>
      </w:pPr>
    </w:p>
    <w:p w14:paraId="045F8914" w14:textId="77777777" w:rsidR="00967232" w:rsidRDefault="00967232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14:paraId="045F8915" w14:textId="77777777" w:rsidR="00967232" w:rsidRDefault="00967232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к Стандарту организации.</w:t>
      </w:r>
    </w:p>
    <w:p w14:paraId="045F8916" w14:textId="77777777" w:rsidR="00967232" w:rsidRDefault="00967232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Политика инициативного </w:t>
      </w:r>
    </w:p>
    <w:p w14:paraId="045F8917" w14:textId="77777777" w:rsidR="00967232" w:rsidRDefault="00967232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информирования АО «KEGOC» </w:t>
      </w:r>
    </w:p>
    <w:p w14:paraId="045F8918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919" w14:textId="77777777" w:rsidR="00967232" w:rsidRPr="00967232" w:rsidRDefault="00967232" w:rsidP="00EE2AD1">
      <w:pPr>
        <w:autoSpaceDE/>
        <w:autoSpaceDN/>
        <w:ind w:firstLine="500"/>
        <w:jc w:val="right"/>
        <w:rPr>
          <w:snapToGrid w:val="0"/>
          <w:sz w:val="28"/>
          <w:szCs w:val="28"/>
          <w:lang w:bidi="ar-SA"/>
        </w:rPr>
      </w:pPr>
      <w:r w:rsidRPr="00967232">
        <w:rPr>
          <w:snapToGrid w:val="0"/>
          <w:sz w:val="28"/>
          <w:szCs w:val="20"/>
          <w:lang w:bidi="ar-SA"/>
        </w:rPr>
        <w:t xml:space="preserve">Ф. СТ </w:t>
      </w:r>
      <w:r w:rsidRPr="00967232">
        <w:rPr>
          <w:snapToGrid w:val="0"/>
          <w:sz w:val="28"/>
          <w:szCs w:val="20"/>
          <w:lang w:val="en-US" w:bidi="ar-SA"/>
        </w:rPr>
        <w:t>KEGOC</w:t>
      </w:r>
      <w:r w:rsidRPr="00967232">
        <w:rPr>
          <w:snapToGrid w:val="0"/>
          <w:sz w:val="28"/>
          <w:szCs w:val="20"/>
          <w:lang w:bidi="ar-SA"/>
        </w:rPr>
        <w:t xml:space="preserve"> 00-101-02</w:t>
      </w:r>
    </w:p>
    <w:p w14:paraId="045F891A" w14:textId="77777777" w:rsidR="00967232" w:rsidRPr="00967232" w:rsidRDefault="00967232" w:rsidP="00EE2AD1">
      <w:pPr>
        <w:autoSpaceDE/>
        <w:autoSpaceDN/>
        <w:jc w:val="center"/>
        <w:outlineLvl w:val="0"/>
        <w:rPr>
          <w:snapToGrid w:val="0"/>
          <w:sz w:val="28"/>
          <w:szCs w:val="28"/>
          <w:lang w:bidi="ar-SA"/>
        </w:rPr>
      </w:pPr>
      <w:bookmarkStart w:id="7" w:name="_Toc177379622"/>
      <w:bookmarkStart w:id="8" w:name="_Toc180832387"/>
      <w:bookmarkStart w:id="9" w:name="_Toc182389810"/>
      <w:r w:rsidRPr="00967232">
        <w:rPr>
          <w:snapToGrid w:val="0"/>
          <w:sz w:val="28"/>
          <w:szCs w:val="28"/>
          <w:lang w:bidi="ar-SA"/>
        </w:rPr>
        <w:t>Лист ознакомления</w:t>
      </w:r>
      <w:bookmarkEnd w:id="7"/>
      <w:bookmarkEnd w:id="8"/>
      <w:bookmarkEnd w:id="9"/>
    </w:p>
    <w:p w14:paraId="045F891B" w14:textId="77777777" w:rsidR="00967232" w:rsidRPr="00967232" w:rsidRDefault="00967232" w:rsidP="00EE2AD1">
      <w:pPr>
        <w:autoSpaceDE/>
        <w:autoSpaceDN/>
        <w:ind w:firstLine="500"/>
        <w:jc w:val="both"/>
        <w:rPr>
          <w:snapToGrid w:val="0"/>
          <w:sz w:val="16"/>
          <w:szCs w:val="20"/>
          <w:lang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559"/>
        <w:gridCol w:w="1560"/>
      </w:tblGrid>
      <w:tr w:rsidR="00967232" w:rsidRPr="00967232" w14:paraId="045F8920" w14:textId="77777777" w:rsidTr="00967232">
        <w:trPr>
          <w:cantSplit/>
          <w:trHeight w:val="605"/>
          <w:jc w:val="center"/>
        </w:trPr>
        <w:tc>
          <w:tcPr>
            <w:tcW w:w="2977" w:type="dxa"/>
            <w:vAlign w:val="center"/>
          </w:tcPr>
          <w:p w14:paraId="045F891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8"/>
                <w:szCs w:val="20"/>
                <w:lang w:bidi="ar-SA"/>
              </w:rPr>
            </w:pPr>
            <w:r w:rsidRPr="00967232">
              <w:rPr>
                <w:snapToGrid w:val="0"/>
                <w:sz w:val="28"/>
                <w:szCs w:val="20"/>
                <w:lang w:bidi="ar-SA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045F891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8"/>
                <w:szCs w:val="20"/>
                <w:lang w:bidi="ar-SA"/>
              </w:rPr>
            </w:pPr>
            <w:r w:rsidRPr="00967232">
              <w:rPr>
                <w:snapToGrid w:val="0"/>
                <w:sz w:val="28"/>
                <w:szCs w:val="20"/>
                <w:lang w:bidi="ar-SA"/>
              </w:rPr>
              <w:t>ФИО</w:t>
            </w:r>
          </w:p>
        </w:tc>
        <w:tc>
          <w:tcPr>
            <w:tcW w:w="1559" w:type="dxa"/>
            <w:vAlign w:val="center"/>
          </w:tcPr>
          <w:p w14:paraId="045F891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8"/>
                <w:szCs w:val="20"/>
                <w:lang w:bidi="ar-SA"/>
              </w:rPr>
            </w:pPr>
            <w:r w:rsidRPr="00967232">
              <w:rPr>
                <w:snapToGrid w:val="0"/>
                <w:sz w:val="28"/>
                <w:szCs w:val="20"/>
                <w:lang w:bidi="ar-SA"/>
              </w:rPr>
              <w:t>Дата</w:t>
            </w:r>
          </w:p>
        </w:tc>
        <w:tc>
          <w:tcPr>
            <w:tcW w:w="1560" w:type="dxa"/>
            <w:vAlign w:val="center"/>
          </w:tcPr>
          <w:p w14:paraId="045F891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8"/>
                <w:szCs w:val="20"/>
                <w:lang w:bidi="ar-SA"/>
              </w:rPr>
            </w:pPr>
            <w:r w:rsidRPr="00967232">
              <w:rPr>
                <w:snapToGrid w:val="0"/>
                <w:sz w:val="28"/>
                <w:szCs w:val="20"/>
                <w:lang w:bidi="ar-SA"/>
              </w:rPr>
              <w:t>Подпись</w:t>
            </w:r>
          </w:p>
        </w:tc>
      </w:tr>
      <w:tr w:rsidR="00967232" w:rsidRPr="00967232" w14:paraId="045F8925" w14:textId="77777777" w:rsidTr="00967232">
        <w:trPr>
          <w:cantSplit/>
          <w:trHeight w:val="313"/>
          <w:jc w:val="center"/>
        </w:trPr>
        <w:tc>
          <w:tcPr>
            <w:tcW w:w="2977" w:type="dxa"/>
          </w:tcPr>
          <w:p w14:paraId="045F892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2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2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24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2A" w14:textId="77777777" w:rsidTr="00967232">
        <w:trPr>
          <w:cantSplit/>
          <w:jc w:val="center"/>
        </w:trPr>
        <w:tc>
          <w:tcPr>
            <w:tcW w:w="2977" w:type="dxa"/>
          </w:tcPr>
          <w:p w14:paraId="045F892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2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2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2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2F" w14:textId="77777777" w:rsidTr="00967232">
        <w:trPr>
          <w:cantSplit/>
          <w:jc w:val="center"/>
        </w:trPr>
        <w:tc>
          <w:tcPr>
            <w:tcW w:w="2977" w:type="dxa"/>
          </w:tcPr>
          <w:p w14:paraId="045F892B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2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2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2E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34" w14:textId="77777777" w:rsidTr="00967232">
        <w:trPr>
          <w:cantSplit/>
          <w:jc w:val="center"/>
        </w:trPr>
        <w:tc>
          <w:tcPr>
            <w:tcW w:w="2977" w:type="dxa"/>
          </w:tcPr>
          <w:p w14:paraId="045F8930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3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3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3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39" w14:textId="77777777" w:rsidTr="00967232">
        <w:trPr>
          <w:cantSplit/>
          <w:jc w:val="center"/>
        </w:trPr>
        <w:tc>
          <w:tcPr>
            <w:tcW w:w="2977" w:type="dxa"/>
          </w:tcPr>
          <w:p w14:paraId="045F8935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3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3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3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3E" w14:textId="77777777" w:rsidTr="00967232">
        <w:trPr>
          <w:cantSplit/>
          <w:jc w:val="center"/>
        </w:trPr>
        <w:tc>
          <w:tcPr>
            <w:tcW w:w="2977" w:type="dxa"/>
          </w:tcPr>
          <w:p w14:paraId="045F893A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3B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3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3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43" w14:textId="77777777" w:rsidTr="00967232">
        <w:trPr>
          <w:cantSplit/>
          <w:jc w:val="center"/>
        </w:trPr>
        <w:tc>
          <w:tcPr>
            <w:tcW w:w="2977" w:type="dxa"/>
          </w:tcPr>
          <w:p w14:paraId="045F893F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40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4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4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48" w14:textId="77777777" w:rsidTr="00967232">
        <w:trPr>
          <w:cantSplit/>
          <w:jc w:val="center"/>
        </w:trPr>
        <w:tc>
          <w:tcPr>
            <w:tcW w:w="2977" w:type="dxa"/>
          </w:tcPr>
          <w:p w14:paraId="045F8944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45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4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4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4D" w14:textId="77777777" w:rsidTr="00967232">
        <w:trPr>
          <w:cantSplit/>
          <w:jc w:val="center"/>
        </w:trPr>
        <w:tc>
          <w:tcPr>
            <w:tcW w:w="2977" w:type="dxa"/>
          </w:tcPr>
          <w:p w14:paraId="045F894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4A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4B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4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52" w14:textId="77777777" w:rsidTr="00967232">
        <w:trPr>
          <w:cantSplit/>
          <w:jc w:val="center"/>
        </w:trPr>
        <w:tc>
          <w:tcPr>
            <w:tcW w:w="2977" w:type="dxa"/>
          </w:tcPr>
          <w:p w14:paraId="045F894E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4F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50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5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57" w14:textId="77777777" w:rsidTr="00967232">
        <w:trPr>
          <w:cantSplit/>
          <w:jc w:val="center"/>
        </w:trPr>
        <w:tc>
          <w:tcPr>
            <w:tcW w:w="2977" w:type="dxa"/>
          </w:tcPr>
          <w:p w14:paraId="045F895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54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55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5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5C" w14:textId="77777777" w:rsidTr="00967232">
        <w:trPr>
          <w:cantSplit/>
          <w:jc w:val="center"/>
        </w:trPr>
        <w:tc>
          <w:tcPr>
            <w:tcW w:w="2977" w:type="dxa"/>
          </w:tcPr>
          <w:p w14:paraId="045F895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5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5A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5B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61" w14:textId="77777777" w:rsidTr="00967232">
        <w:trPr>
          <w:cantSplit/>
          <w:jc w:val="center"/>
        </w:trPr>
        <w:tc>
          <w:tcPr>
            <w:tcW w:w="2977" w:type="dxa"/>
          </w:tcPr>
          <w:p w14:paraId="045F895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5E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5F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60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66" w14:textId="77777777" w:rsidTr="00967232">
        <w:trPr>
          <w:cantSplit/>
          <w:jc w:val="center"/>
        </w:trPr>
        <w:tc>
          <w:tcPr>
            <w:tcW w:w="2977" w:type="dxa"/>
          </w:tcPr>
          <w:p w14:paraId="045F896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6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64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65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6B" w14:textId="77777777" w:rsidTr="00967232">
        <w:trPr>
          <w:cantSplit/>
          <w:jc w:val="center"/>
        </w:trPr>
        <w:tc>
          <w:tcPr>
            <w:tcW w:w="2977" w:type="dxa"/>
          </w:tcPr>
          <w:p w14:paraId="045F896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6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6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6A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70" w14:textId="77777777" w:rsidTr="00967232">
        <w:trPr>
          <w:cantSplit/>
          <w:jc w:val="center"/>
        </w:trPr>
        <w:tc>
          <w:tcPr>
            <w:tcW w:w="2977" w:type="dxa"/>
          </w:tcPr>
          <w:p w14:paraId="045F896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6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6E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6F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75" w14:textId="77777777" w:rsidTr="00967232">
        <w:trPr>
          <w:cantSplit/>
          <w:jc w:val="center"/>
        </w:trPr>
        <w:tc>
          <w:tcPr>
            <w:tcW w:w="2977" w:type="dxa"/>
          </w:tcPr>
          <w:p w14:paraId="045F897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7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7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74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7A" w14:textId="77777777" w:rsidTr="00967232">
        <w:trPr>
          <w:cantSplit/>
          <w:jc w:val="center"/>
        </w:trPr>
        <w:tc>
          <w:tcPr>
            <w:tcW w:w="2977" w:type="dxa"/>
          </w:tcPr>
          <w:p w14:paraId="045F897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7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7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7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7F" w14:textId="77777777" w:rsidTr="00967232">
        <w:trPr>
          <w:cantSplit/>
          <w:jc w:val="center"/>
        </w:trPr>
        <w:tc>
          <w:tcPr>
            <w:tcW w:w="2977" w:type="dxa"/>
          </w:tcPr>
          <w:p w14:paraId="045F897B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7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7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7E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84" w14:textId="77777777" w:rsidTr="00967232">
        <w:trPr>
          <w:cantSplit/>
          <w:jc w:val="center"/>
        </w:trPr>
        <w:tc>
          <w:tcPr>
            <w:tcW w:w="2977" w:type="dxa"/>
          </w:tcPr>
          <w:p w14:paraId="045F8980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8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8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8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  <w:tr w:rsidR="00967232" w:rsidRPr="00967232" w14:paraId="045F8989" w14:textId="77777777" w:rsidTr="00967232">
        <w:trPr>
          <w:cantSplit/>
          <w:jc w:val="center"/>
        </w:trPr>
        <w:tc>
          <w:tcPr>
            <w:tcW w:w="2977" w:type="dxa"/>
          </w:tcPr>
          <w:p w14:paraId="045F8985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14:paraId="045F898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14:paraId="045F898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14:paraId="045F898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8"/>
                <w:szCs w:val="28"/>
                <w:lang w:bidi="ar-SA"/>
              </w:rPr>
            </w:pPr>
          </w:p>
        </w:tc>
      </w:tr>
    </w:tbl>
    <w:p w14:paraId="045F898A" w14:textId="77777777" w:rsidR="00967232" w:rsidRPr="00967232" w:rsidRDefault="00967232" w:rsidP="00EE2AD1">
      <w:pPr>
        <w:autoSpaceDE/>
        <w:autoSpaceDN/>
        <w:ind w:left="5670"/>
        <w:jc w:val="center"/>
        <w:rPr>
          <w:snapToGrid w:val="0"/>
          <w:sz w:val="24"/>
          <w:szCs w:val="20"/>
          <w:lang w:bidi="ar-SA"/>
        </w:rPr>
      </w:pPr>
    </w:p>
    <w:p w14:paraId="045F898B" w14:textId="77777777" w:rsidR="001E7B69" w:rsidRDefault="00967232" w:rsidP="00EE2AD1">
      <w:pPr>
        <w:ind w:firstLine="5103"/>
        <w:rPr>
          <w:b/>
          <w:sz w:val="28"/>
          <w:szCs w:val="28"/>
        </w:rPr>
      </w:pPr>
      <w:r w:rsidRPr="00967232">
        <w:rPr>
          <w:rFonts w:ascii="Arial" w:hAnsi="Arial"/>
          <w:snapToGrid w:val="0"/>
          <w:sz w:val="24"/>
          <w:szCs w:val="20"/>
          <w:lang w:bidi="ar-SA"/>
        </w:rPr>
        <w:br w:type="page"/>
      </w:r>
      <w:r w:rsidR="001E7B69">
        <w:rPr>
          <w:b/>
          <w:sz w:val="28"/>
          <w:szCs w:val="28"/>
        </w:rPr>
        <w:lastRenderedPageBreak/>
        <w:t>Приложение 3</w:t>
      </w:r>
    </w:p>
    <w:p w14:paraId="045F898C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к Стандарту организации.</w:t>
      </w:r>
    </w:p>
    <w:p w14:paraId="045F898D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Политика инициативного </w:t>
      </w:r>
    </w:p>
    <w:p w14:paraId="045F898E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информирования АО «KEGOC» </w:t>
      </w:r>
    </w:p>
    <w:p w14:paraId="045F898F" w14:textId="77777777" w:rsidR="00967232" w:rsidRPr="00967232" w:rsidRDefault="00967232" w:rsidP="00EE2AD1">
      <w:pPr>
        <w:autoSpaceDE/>
        <w:autoSpaceDN/>
        <w:ind w:left="4962"/>
        <w:jc w:val="both"/>
        <w:outlineLvl w:val="0"/>
        <w:rPr>
          <w:b/>
          <w:bCs/>
          <w:snapToGrid w:val="0"/>
          <w:sz w:val="28"/>
          <w:szCs w:val="28"/>
          <w:lang w:bidi="ar-SA"/>
        </w:rPr>
      </w:pPr>
    </w:p>
    <w:p w14:paraId="045F8990" w14:textId="77777777" w:rsidR="00967232" w:rsidRPr="00967232" w:rsidRDefault="00967232" w:rsidP="00EE2AD1">
      <w:pPr>
        <w:autoSpaceDE/>
        <w:autoSpaceDN/>
        <w:ind w:firstLine="500"/>
        <w:jc w:val="right"/>
        <w:rPr>
          <w:snapToGrid w:val="0"/>
          <w:sz w:val="28"/>
          <w:szCs w:val="28"/>
          <w:lang w:val="ru-MD" w:bidi="ar-SA"/>
        </w:rPr>
      </w:pPr>
      <w:r w:rsidRPr="00967232">
        <w:rPr>
          <w:snapToGrid w:val="0"/>
          <w:sz w:val="28"/>
          <w:szCs w:val="20"/>
          <w:lang w:bidi="ar-SA"/>
        </w:rPr>
        <w:t xml:space="preserve">Ф. СТ </w:t>
      </w:r>
      <w:r w:rsidRPr="00967232">
        <w:rPr>
          <w:snapToGrid w:val="0"/>
          <w:sz w:val="28"/>
          <w:szCs w:val="20"/>
          <w:lang w:val="en-US" w:bidi="ar-SA"/>
        </w:rPr>
        <w:t>KEGOC</w:t>
      </w:r>
      <w:r w:rsidRPr="00967232">
        <w:rPr>
          <w:snapToGrid w:val="0"/>
          <w:sz w:val="28"/>
          <w:szCs w:val="20"/>
          <w:lang w:bidi="ar-SA"/>
        </w:rPr>
        <w:t xml:space="preserve"> 00-101-03</w:t>
      </w:r>
    </w:p>
    <w:p w14:paraId="045F8991" w14:textId="77777777" w:rsidR="00967232" w:rsidRPr="00967232" w:rsidRDefault="00967232" w:rsidP="00EE2AD1">
      <w:pPr>
        <w:autoSpaceDE/>
        <w:autoSpaceDN/>
        <w:ind w:firstLine="567"/>
        <w:jc w:val="center"/>
        <w:rPr>
          <w:snapToGrid w:val="0"/>
          <w:sz w:val="28"/>
          <w:szCs w:val="20"/>
          <w:lang w:bidi="ar-SA"/>
        </w:rPr>
      </w:pPr>
      <w:r w:rsidRPr="00967232">
        <w:rPr>
          <w:snapToGrid w:val="0"/>
          <w:sz w:val="28"/>
          <w:szCs w:val="20"/>
          <w:lang w:bidi="ar-SA"/>
        </w:rPr>
        <w:t>Лист регистрации изменений</w:t>
      </w:r>
    </w:p>
    <w:p w14:paraId="045F8992" w14:textId="77777777" w:rsidR="00967232" w:rsidRPr="00967232" w:rsidRDefault="00967232" w:rsidP="00EE2AD1">
      <w:pPr>
        <w:autoSpaceDE/>
        <w:autoSpaceDN/>
        <w:jc w:val="both"/>
        <w:rPr>
          <w:snapToGrid w:val="0"/>
          <w:sz w:val="28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166"/>
        <w:gridCol w:w="1029"/>
        <w:gridCol w:w="882"/>
        <w:gridCol w:w="1231"/>
        <w:gridCol w:w="1479"/>
        <w:gridCol w:w="1329"/>
        <w:gridCol w:w="1295"/>
      </w:tblGrid>
      <w:tr w:rsidR="00967232" w:rsidRPr="00967232" w14:paraId="045F899E" w14:textId="77777777" w:rsidTr="00696C86">
        <w:trPr>
          <w:cantSplit/>
          <w:trHeight w:val="337"/>
        </w:trPr>
        <w:tc>
          <w:tcPr>
            <w:tcW w:w="1443" w:type="dxa"/>
            <w:vMerge w:val="restart"/>
            <w:vAlign w:val="center"/>
          </w:tcPr>
          <w:p w14:paraId="045F8993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№ извеще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ния, на основании которого внесено изменение</w:t>
            </w:r>
          </w:p>
        </w:tc>
        <w:tc>
          <w:tcPr>
            <w:tcW w:w="4308" w:type="dxa"/>
            <w:gridSpan w:val="4"/>
            <w:vAlign w:val="center"/>
          </w:tcPr>
          <w:p w14:paraId="045F8994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Номера листов</w:t>
            </w:r>
          </w:p>
        </w:tc>
        <w:tc>
          <w:tcPr>
            <w:tcW w:w="1479" w:type="dxa"/>
            <w:vMerge w:val="restart"/>
            <w:vAlign w:val="center"/>
          </w:tcPr>
          <w:p w14:paraId="045F8995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Ф.И.О. лица,</w:t>
            </w:r>
          </w:p>
          <w:p w14:paraId="045F8996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внесшего</w:t>
            </w:r>
          </w:p>
          <w:p w14:paraId="045F8997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изменения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center"/>
          </w:tcPr>
          <w:p w14:paraId="045F8998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Подпись</w:t>
            </w:r>
          </w:p>
          <w:p w14:paraId="045F8999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лица, внесшего</w:t>
            </w:r>
          </w:p>
          <w:p w14:paraId="045F899A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измене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ния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center"/>
          </w:tcPr>
          <w:p w14:paraId="045F899B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Дата</w:t>
            </w:r>
          </w:p>
          <w:p w14:paraId="045F899C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внесения</w:t>
            </w:r>
          </w:p>
          <w:p w14:paraId="045F899D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измене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ний</w:t>
            </w:r>
          </w:p>
        </w:tc>
      </w:tr>
      <w:tr w:rsidR="00967232" w:rsidRPr="00967232" w14:paraId="045F89A7" w14:textId="77777777" w:rsidTr="00696C86">
        <w:trPr>
          <w:cantSplit/>
        </w:trPr>
        <w:tc>
          <w:tcPr>
            <w:tcW w:w="1443" w:type="dxa"/>
            <w:vMerge/>
            <w:vAlign w:val="center"/>
          </w:tcPr>
          <w:p w14:paraId="045F899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166" w:type="dxa"/>
            <w:vAlign w:val="center"/>
          </w:tcPr>
          <w:p w14:paraId="045F89A0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изме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ненных</w:t>
            </w:r>
          </w:p>
        </w:tc>
        <w:tc>
          <w:tcPr>
            <w:tcW w:w="1029" w:type="dxa"/>
            <w:vAlign w:val="center"/>
          </w:tcPr>
          <w:p w14:paraId="045F89A1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заме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ненных</w:t>
            </w:r>
          </w:p>
        </w:tc>
        <w:tc>
          <w:tcPr>
            <w:tcW w:w="882" w:type="dxa"/>
            <w:vAlign w:val="center"/>
          </w:tcPr>
          <w:p w14:paraId="045F89A2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но</w:t>
            </w: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softHyphen/>
              <w:t>вых</w:t>
            </w:r>
          </w:p>
        </w:tc>
        <w:tc>
          <w:tcPr>
            <w:tcW w:w="1231" w:type="dxa"/>
            <w:vAlign w:val="center"/>
          </w:tcPr>
          <w:p w14:paraId="045F89A3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0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0"/>
                <w:lang w:bidi="ar-SA"/>
              </w:rPr>
              <w:t>аннулированных</w:t>
            </w:r>
          </w:p>
        </w:tc>
        <w:tc>
          <w:tcPr>
            <w:tcW w:w="1479" w:type="dxa"/>
            <w:vMerge/>
            <w:vAlign w:val="center"/>
          </w:tcPr>
          <w:p w14:paraId="045F89A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  <w:vAlign w:val="center"/>
          </w:tcPr>
          <w:p w14:paraId="045F89A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vAlign w:val="center"/>
          </w:tcPr>
          <w:p w14:paraId="045F89A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</w:tr>
      <w:tr w:rsidR="00967232" w:rsidRPr="00967232" w14:paraId="045F89B1" w14:textId="77777777" w:rsidTr="00696C86">
        <w:trPr>
          <w:trHeight w:val="90"/>
        </w:trPr>
        <w:tc>
          <w:tcPr>
            <w:tcW w:w="1443" w:type="dxa"/>
          </w:tcPr>
          <w:p w14:paraId="045F89A8" w14:textId="1EF75180" w:rsidR="00967232" w:rsidRPr="00967232" w:rsidRDefault="0045012C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  <w:r>
              <w:rPr>
                <w:snapToGrid w:val="0"/>
                <w:sz w:val="24"/>
                <w:szCs w:val="20"/>
                <w:lang w:bidi="ar-SA"/>
              </w:rPr>
              <w:t>№ 517</w:t>
            </w:r>
          </w:p>
          <w:p w14:paraId="045F89A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A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A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AC" w14:textId="10FE6F0C" w:rsidR="00967232" w:rsidRPr="00967232" w:rsidRDefault="0045012C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  <w:r>
              <w:rPr>
                <w:snapToGrid w:val="0"/>
                <w:sz w:val="24"/>
                <w:szCs w:val="20"/>
                <w:lang w:bidi="ar-SA"/>
              </w:rPr>
              <w:t>7</w:t>
            </w:r>
          </w:p>
        </w:tc>
        <w:tc>
          <w:tcPr>
            <w:tcW w:w="1231" w:type="dxa"/>
          </w:tcPr>
          <w:p w14:paraId="045F89A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AE" w14:textId="7B6720C4" w:rsidR="00967232" w:rsidRPr="00967232" w:rsidRDefault="0045012C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  <w:r>
              <w:rPr>
                <w:snapToGrid w:val="0"/>
                <w:sz w:val="24"/>
                <w:szCs w:val="20"/>
                <w:lang w:bidi="ar-SA"/>
              </w:rPr>
              <w:t>Амиров</w:t>
            </w:r>
          </w:p>
        </w:tc>
        <w:tc>
          <w:tcPr>
            <w:tcW w:w="1329" w:type="dxa"/>
          </w:tcPr>
          <w:p w14:paraId="045F89AF" w14:textId="49F8A343" w:rsidR="00967232" w:rsidRPr="00967232" w:rsidRDefault="0045012C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  <w:r>
              <w:rPr>
                <w:snapToGrid w:val="0"/>
                <w:sz w:val="24"/>
                <w:szCs w:val="20"/>
                <w:lang w:bidi="ar-SA"/>
              </w:rPr>
              <w:t>Амиров</w:t>
            </w:r>
          </w:p>
        </w:tc>
        <w:tc>
          <w:tcPr>
            <w:tcW w:w="1295" w:type="dxa"/>
          </w:tcPr>
          <w:p w14:paraId="045F89B0" w14:textId="321F7E1B" w:rsidR="00967232" w:rsidRPr="00967232" w:rsidRDefault="0045012C" w:rsidP="00EE2AD1">
            <w:pPr>
              <w:autoSpaceDE/>
              <w:autoSpaceDN/>
              <w:jc w:val="center"/>
              <w:rPr>
                <w:snapToGrid w:val="0"/>
                <w:sz w:val="24"/>
                <w:szCs w:val="20"/>
                <w:lang w:bidi="ar-SA"/>
              </w:rPr>
            </w:pPr>
            <w:r>
              <w:rPr>
                <w:snapToGrid w:val="0"/>
                <w:sz w:val="24"/>
                <w:szCs w:val="20"/>
                <w:lang w:bidi="ar-SA"/>
              </w:rPr>
              <w:t>24.01.22</w:t>
            </w:r>
          </w:p>
        </w:tc>
      </w:tr>
      <w:tr w:rsidR="00967232" w:rsidRPr="00967232" w14:paraId="045F89BB" w14:textId="77777777" w:rsidTr="00696C86">
        <w:trPr>
          <w:trHeight w:val="90"/>
        </w:trPr>
        <w:tc>
          <w:tcPr>
            <w:tcW w:w="1443" w:type="dxa"/>
          </w:tcPr>
          <w:p w14:paraId="045F89B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B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B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B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B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9B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B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9B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9B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C5" w14:textId="77777777" w:rsidTr="00696C86">
        <w:trPr>
          <w:trHeight w:val="90"/>
        </w:trPr>
        <w:tc>
          <w:tcPr>
            <w:tcW w:w="1443" w:type="dxa"/>
          </w:tcPr>
          <w:p w14:paraId="045F89B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B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B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B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C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9C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C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9C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9C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CF" w14:textId="77777777" w:rsidTr="00696C86">
        <w:trPr>
          <w:trHeight w:val="90"/>
        </w:trPr>
        <w:tc>
          <w:tcPr>
            <w:tcW w:w="1443" w:type="dxa"/>
          </w:tcPr>
          <w:p w14:paraId="045F89C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C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C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C9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C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9C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C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9C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9C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D9" w14:textId="77777777" w:rsidTr="00696C86">
        <w:trPr>
          <w:trHeight w:val="90"/>
        </w:trPr>
        <w:tc>
          <w:tcPr>
            <w:tcW w:w="1443" w:type="dxa"/>
            <w:vAlign w:val="center"/>
          </w:tcPr>
          <w:p w14:paraId="045F89D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D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  <w:vAlign w:val="center"/>
          </w:tcPr>
          <w:p w14:paraId="045F89D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  <w:vAlign w:val="center"/>
          </w:tcPr>
          <w:p w14:paraId="045F89D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045F89D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vAlign w:val="center"/>
          </w:tcPr>
          <w:p w14:paraId="045F89D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  <w:vAlign w:val="center"/>
          </w:tcPr>
          <w:p w14:paraId="045F89D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  <w:vAlign w:val="center"/>
          </w:tcPr>
          <w:p w14:paraId="045F89D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  <w:vAlign w:val="center"/>
          </w:tcPr>
          <w:p w14:paraId="045F89D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E3" w14:textId="77777777" w:rsidTr="00696C86">
        <w:trPr>
          <w:trHeight w:val="90"/>
        </w:trPr>
        <w:tc>
          <w:tcPr>
            <w:tcW w:w="1443" w:type="dxa"/>
            <w:vAlign w:val="center"/>
          </w:tcPr>
          <w:p w14:paraId="045F89D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D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  <w:vAlign w:val="center"/>
          </w:tcPr>
          <w:p w14:paraId="045F89D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  <w:vAlign w:val="center"/>
          </w:tcPr>
          <w:p w14:paraId="045F89D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045F89D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vAlign w:val="center"/>
          </w:tcPr>
          <w:p w14:paraId="045F89D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  <w:vAlign w:val="center"/>
          </w:tcPr>
          <w:p w14:paraId="045F89E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  <w:vAlign w:val="center"/>
          </w:tcPr>
          <w:p w14:paraId="045F89E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  <w:vAlign w:val="center"/>
          </w:tcPr>
          <w:p w14:paraId="045F89E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EE" w14:textId="77777777" w:rsidTr="00696C86">
        <w:trPr>
          <w:trHeight w:val="90"/>
        </w:trPr>
        <w:tc>
          <w:tcPr>
            <w:tcW w:w="1443" w:type="dxa"/>
          </w:tcPr>
          <w:p w14:paraId="045F89E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E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E6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9E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E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E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9E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E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9E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9E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9F9" w14:textId="77777777" w:rsidTr="00696C86">
        <w:trPr>
          <w:trHeight w:val="90"/>
        </w:trPr>
        <w:tc>
          <w:tcPr>
            <w:tcW w:w="1443" w:type="dxa"/>
          </w:tcPr>
          <w:p w14:paraId="045F89E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F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F1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9F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F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F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9F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9F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9F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9F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04" w14:textId="77777777" w:rsidTr="00696C86">
        <w:trPr>
          <w:trHeight w:val="90"/>
        </w:trPr>
        <w:tc>
          <w:tcPr>
            <w:tcW w:w="1443" w:type="dxa"/>
          </w:tcPr>
          <w:p w14:paraId="045F89F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9F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9FC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9F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9F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9F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0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0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0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0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0F" w14:textId="77777777" w:rsidTr="00696C86">
        <w:trPr>
          <w:trHeight w:val="90"/>
        </w:trPr>
        <w:tc>
          <w:tcPr>
            <w:tcW w:w="1443" w:type="dxa"/>
          </w:tcPr>
          <w:p w14:paraId="045F8A0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A0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A07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A0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A0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A0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0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0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0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0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1A" w14:textId="77777777" w:rsidTr="00696C86">
        <w:trPr>
          <w:trHeight w:val="90"/>
        </w:trPr>
        <w:tc>
          <w:tcPr>
            <w:tcW w:w="1443" w:type="dxa"/>
          </w:tcPr>
          <w:p w14:paraId="045F8A1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A1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A12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A1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A1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A1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1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1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1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1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25" w14:textId="77777777" w:rsidTr="00696C86">
        <w:trPr>
          <w:trHeight w:val="90"/>
        </w:trPr>
        <w:tc>
          <w:tcPr>
            <w:tcW w:w="1443" w:type="dxa"/>
          </w:tcPr>
          <w:p w14:paraId="045F8A1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A1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A1D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A1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A1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A20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2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2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23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2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30" w14:textId="77777777" w:rsidTr="00696C86">
        <w:trPr>
          <w:trHeight w:val="90"/>
        </w:trPr>
        <w:tc>
          <w:tcPr>
            <w:tcW w:w="1443" w:type="dxa"/>
          </w:tcPr>
          <w:p w14:paraId="045F8A2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A2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A28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A2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A2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A2B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2C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2D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2E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2F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  <w:tr w:rsidR="00967232" w:rsidRPr="00967232" w14:paraId="045F8A3B" w14:textId="77777777" w:rsidTr="00696C86">
        <w:trPr>
          <w:trHeight w:val="90"/>
        </w:trPr>
        <w:tc>
          <w:tcPr>
            <w:tcW w:w="1443" w:type="dxa"/>
          </w:tcPr>
          <w:p w14:paraId="045F8A31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  <w:p w14:paraId="045F8A32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66" w:type="dxa"/>
          </w:tcPr>
          <w:p w14:paraId="045F8A33" w14:textId="77777777" w:rsidR="00967232" w:rsidRPr="00967232" w:rsidRDefault="00967232" w:rsidP="00EE2AD1">
            <w:pPr>
              <w:autoSpaceDE/>
              <w:autoSpaceDN/>
              <w:jc w:val="both"/>
              <w:rPr>
                <w:snapToGrid w:val="0"/>
                <w:sz w:val="20"/>
                <w:szCs w:val="20"/>
                <w:lang w:bidi="ar-SA"/>
              </w:rPr>
            </w:pPr>
          </w:p>
          <w:p w14:paraId="045F8A34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029" w:type="dxa"/>
          </w:tcPr>
          <w:p w14:paraId="045F8A35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</w:tcPr>
          <w:p w14:paraId="045F8A36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</w:tcPr>
          <w:p w14:paraId="045F8A37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479" w:type="dxa"/>
          </w:tcPr>
          <w:p w14:paraId="045F8A38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329" w:type="dxa"/>
          </w:tcPr>
          <w:p w14:paraId="045F8A39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295" w:type="dxa"/>
          </w:tcPr>
          <w:p w14:paraId="045F8A3A" w14:textId="77777777" w:rsidR="00967232" w:rsidRPr="00967232" w:rsidRDefault="00967232" w:rsidP="00EE2AD1">
            <w:pPr>
              <w:autoSpaceDE/>
              <w:autoSpaceDN/>
              <w:jc w:val="center"/>
              <w:rPr>
                <w:snapToGrid w:val="0"/>
                <w:sz w:val="20"/>
                <w:szCs w:val="20"/>
                <w:lang w:bidi="ar-SA"/>
              </w:rPr>
            </w:pPr>
          </w:p>
        </w:tc>
      </w:tr>
    </w:tbl>
    <w:p w14:paraId="045F8A3C" w14:textId="77777777" w:rsidR="00967232" w:rsidRPr="00967232" w:rsidRDefault="00967232" w:rsidP="00EE2AD1">
      <w:pPr>
        <w:autoSpaceDE/>
        <w:autoSpaceDN/>
        <w:jc w:val="both"/>
        <w:rPr>
          <w:snapToGrid w:val="0"/>
          <w:sz w:val="28"/>
          <w:szCs w:val="20"/>
          <w:lang w:bidi="ar-SA"/>
        </w:rPr>
      </w:pPr>
    </w:p>
    <w:p w14:paraId="045F8A3D" w14:textId="77777777" w:rsidR="00967232" w:rsidRPr="00967232" w:rsidRDefault="00967232" w:rsidP="00EE2AD1">
      <w:pPr>
        <w:autoSpaceDE/>
        <w:autoSpaceDN/>
        <w:jc w:val="both"/>
        <w:rPr>
          <w:snapToGrid w:val="0"/>
          <w:sz w:val="28"/>
          <w:szCs w:val="28"/>
          <w:lang w:bidi="ar-SA"/>
        </w:rPr>
      </w:pPr>
    </w:p>
    <w:p w14:paraId="045F8A3E" w14:textId="77777777" w:rsidR="00967232" w:rsidRPr="00967232" w:rsidRDefault="00967232" w:rsidP="00EE2AD1">
      <w:pPr>
        <w:autoSpaceDE/>
        <w:autoSpaceDN/>
        <w:ind w:firstLine="500"/>
        <w:jc w:val="right"/>
        <w:rPr>
          <w:snapToGrid w:val="0"/>
          <w:sz w:val="28"/>
          <w:szCs w:val="28"/>
          <w:lang w:val="ru-MD" w:bidi="ar-SA"/>
        </w:rPr>
      </w:pPr>
    </w:p>
    <w:p w14:paraId="045F8A3F" w14:textId="77777777" w:rsidR="00967232" w:rsidRPr="00967232" w:rsidRDefault="00967232" w:rsidP="00EE2AD1">
      <w:pPr>
        <w:autoSpaceDE/>
        <w:autoSpaceDN/>
        <w:ind w:firstLine="500"/>
        <w:jc w:val="both"/>
        <w:rPr>
          <w:snapToGrid w:val="0"/>
          <w:sz w:val="16"/>
          <w:szCs w:val="20"/>
          <w:lang w:bidi="ar-SA"/>
        </w:rPr>
      </w:pPr>
    </w:p>
    <w:p w14:paraId="045F8A40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1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2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3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4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5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6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7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8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9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A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B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C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D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4E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14:paraId="045F8A4F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к Стандарту организации.</w:t>
      </w:r>
    </w:p>
    <w:p w14:paraId="045F8A50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Политика инициативного </w:t>
      </w:r>
    </w:p>
    <w:p w14:paraId="045F8A51" w14:textId="77777777" w:rsidR="001E7B69" w:rsidRDefault="001E7B69" w:rsidP="00EE2AD1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информирования АО «KEGOC» </w:t>
      </w:r>
    </w:p>
    <w:p w14:paraId="045F8A52" w14:textId="77777777" w:rsidR="00967232" w:rsidRPr="00967232" w:rsidRDefault="00967232" w:rsidP="00EE2AD1">
      <w:pPr>
        <w:autoSpaceDE/>
        <w:autoSpaceDN/>
        <w:ind w:firstLine="500"/>
        <w:jc w:val="both"/>
        <w:rPr>
          <w:snapToGrid w:val="0"/>
          <w:sz w:val="28"/>
          <w:szCs w:val="20"/>
          <w:lang w:bidi="ar-SA"/>
        </w:rPr>
      </w:pPr>
    </w:p>
    <w:p w14:paraId="045F8A53" w14:textId="77777777" w:rsidR="00967232" w:rsidRPr="00967232" w:rsidRDefault="00967232" w:rsidP="00EE2AD1">
      <w:pPr>
        <w:autoSpaceDE/>
        <w:autoSpaceDN/>
        <w:ind w:left="567" w:hanging="567"/>
        <w:jc w:val="right"/>
        <w:outlineLvl w:val="0"/>
        <w:rPr>
          <w:b/>
          <w:bCs/>
          <w:snapToGrid w:val="0"/>
          <w:sz w:val="28"/>
          <w:szCs w:val="20"/>
          <w:lang w:val="ru-MD" w:bidi="ar-SA"/>
        </w:rPr>
      </w:pPr>
      <w:r w:rsidRPr="00967232">
        <w:rPr>
          <w:snapToGrid w:val="0"/>
          <w:sz w:val="28"/>
          <w:szCs w:val="20"/>
          <w:lang w:bidi="ar-SA"/>
        </w:rPr>
        <w:t xml:space="preserve">Ф. СТ </w:t>
      </w:r>
      <w:r w:rsidRPr="00967232">
        <w:rPr>
          <w:snapToGrid w:val="0"/>
          <w:sz w:val="28"/>
          <w:szCs w:val="20"/>
          <w:lang w:val="en-US" w:bidi="ar-SA"/>
        </w:rPr>
        <w:t>KEGOC</w:t>
      </w:r>
      <w:r w:rsidRPr="00967232">
        <w:rPr>
          <w:snapToGrid w:val="0"/>
          <w:sz w:val="28"/>
          <w:szCs w:val="20"/>
          <w:lang w:bidi="ar-SA"/>
        </w:rPr>
        <w:t xml:space="preserve"> 00-101-04</w:t>
      </w:r>
    </w:p>
    <w:p w14:paraId="045F8A54" w14:textId="77777777" w:rsidR="00967232" w:rsidRPr="00967232" w:rsidRDefault="00967232" w:rsidP="00EE2AD1">
      <w:pPr>
        <w:autoSpaceDE/>
        <w:autoSpaceDN/>
        <w:ind w:left="567" w:hanging="567"/>
        <w:jc w:val="center"/>
        <w:outlineLvl w:val="0"/>
        <w:rPr>
          <w:snapToGrid w:val="0"/>
          <w:sz w:val="28"/>
          <w:szCs w:val="20"/>
          <w:lang w:bidi="ar-SA"/>
        </w:rPr>
      </w:pPr>
      <w:bookmarkStart w:id="10" w:name="_Toc180832390"/>
      <w:bookmarkStart w:id="11" w:name="_Toc182389812"/>
      <w:r w:rsidRPr="00967232">
        <w:rPr>
          <w:snapToGrid w:val="0"/>
          <w:sz w:val="28"/>
          <w:szCs w:val="20"/>
          <w:lang w:bidi="ar-SA"/>
        </w:rPr>
        <w:t>Лист учета периодических проверок</w:t>
      </w:r>
      <w:bookmarkEnd w:id="10"/>
      <w:bookmarkEnd w:id="11"/>
    </w:p>
    <w:p w14:paraId="045F8A55" w14:textId="77777777" w:rsidR="00967232" w:rsidRPr="00967232" w:rsidRDefault="00967232" w:rsidP="00EE2AD1">
      <w:pPr>
        <w:autoSpaceDE/>
        <w:autoSpaceDN/>
        <w:jc w:val="both"/>
        <w:rPr>
          <w:snapToGrid w:val="0"/>
          <w:sz w:val="28"/>
          <w:szCs w:val="28"/>
          <w:lang w:bidi="ar-SA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985"/>
        <w:gridCol w:w="3544"/>
      </w:tblGrid>
      <w:tr w:rsidR="00967232" w:rsidRPr="00967232" w14:paraId="045F8A5D" w14:textId="77777777" w:rsidTr="0067782D">
        <w:trPr>
          <w:jc w:val="center"/>
        </w:trPr>
        <w:tc>
          <w:tcPr>
            <w:tcW w:w="1418" w:type="dxa"/>
            <w:vAlign w:val="center"/>
          </w:tcPr>
          <w:p w14:paraId="045F8A56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Дата про</w:t>
            </w: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softHyphen/>
              <w:t>верки</w:t>
            </w:r>
          </w:p>
        </w:tc>
        <w:tc>
          <w:tcPr>
            <w:tcW w:w="2551" w:type="dxa"/>
            <w:vAlign w:val="center"/>
          </w:tcPr>
          <w:p w14:paraId="045F8A57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Ф.И.О. лица,</w:t>
            </w:r>
          </w:p>
          <w:p w14:paraId="045F8A58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выполнившего</w:t>
            </w:r>
          </w:p>
          <w:p w14:paraId="045F8A59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проверку</w:t>
            </w:r>
          </w:p>
        </w:tc>
        <w:tc>
          <w:tcPr>
            <w:tcW w:w="1985" w:type="dxa"/>
            <w:vAlign w:val="center"/>
          </w:tcPr>
          <w:p w14:paraId="045F8A5A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Подпись лица,</w:t>
            </w:r>
          </w:p>
          <w:p w14:paraId="045F8A5B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выполнившего проверку</w:t>
            </w:r>
          </w:p>
        </w:tc>
        <w:tc>
          <w:tcPr>
            <w:tcW w:w="3544" w:type="dxa"/>
            <w:vAlign w:val="center"/>
          </w:tcPr>
          <w:p w14:paraId="045F8A5C" w14:textId="77777777" w:rsidR="00967232" w:rsidRPr="00967232" w:rsidRDefault="00967232" w:rsidP="00EE2AD1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  <w:lang w:bidi="ar-SA"/>
              </w:rPr>
            </w:pPr>
            <w:r w:rsidRPr="00967232">
              <w:rPr>
                <w:b/>
                <w:snapToGrid w:val="0"/>
                <w:sz w:val="24"/>
                <w:szCs w:val="24"/>
                <w:lang w:bidi="ar-SA"/>
              </w:rPr>
              <w:t>Формулировки замечаний</w:t>
            </w:r>
          </w:p>
        </w:tc>
      </w:tr>
      <w:tr w:rsidR="00967232" w:rsidRPr="00967232" w14:paraId="045F8A62" w14:textId="77777777" w:rsidTr="0067782D">
        <w:trPr>
          <w:trHeight w:val="230"/>
          <w:jc w:val="center"/>
        </w:trPr>
        <w:tc>
          <w:tcPr>
            <w:tcW w:w="1418" w:type="dxa"/>
            <w:vAlign w:val="center"/>
          </w:tcPr>
          <w:p w14:paraId="045F8A5E" w14:textId="3135831F" w:rsidR="00967232" w:rsidRPr="00967232" w:rsidRDefault="00775DEA" w:rsidP="00EE2AD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29.06.2020</w:t>
            </w:r>
          </w:p>
        </w:tc>
        <w:tc>
          <w:tcPr>
            <w:tcW w:w="2551" w:type="dxa"/>
            <w:vAlign w:val="center"/>
          </w:tcPr>
          <w:p w14:paraId="045F8A5F" w14:textId="6CF40B15" w:rsidR="00967232" w:rsidRPr="00967232" w:rsidRDefault="00775DEA" w:rsidP="00EE2AD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Аманбеков Г.Б.</w:t>
            </w:r>
          </w:p>
        </w:tc>
        <w:tc>
          <w:tcPr>
            <w:tcW w:w="1985" w:type="dxa"/>
            <w:vAlign w:val="center"/>
          </w:tcPr>
          <w:p w14:paraId="045F8A60" w14:textId="695A2820" w:rsidR="00967232" w:rsidRPr="00967232" w:rsidRDefault="00775DEA" w:rsidP="00EE2AD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Аманбеков</w:t>
            </w:r>
          </w:p>
        </w:tc>
        <w:tc>
          <w:tcPr>
            <w:tcW w:w="3544" w:type="dxa"/>
            <w:vAlign w:val="center"/>
          </w:tcPr>
          <w:p w14:paraId="045F8A61" w14:textId="38F966A6" w:rsidR="00967232" w:rsidRPr="00967232" w:rsidRDefault="00775DEA" w:rsidP="00775DEA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Изменений не требуется</w:t>
            </w:r>
          </w:p>
        </w:tc>
      </w:tr>
      <w:tr w:rsidR="00376A89" w:rsidRPr="00967232" w14:paraId="045F8A67" w14:textId="77777777" w:rsidTr="0067782D">
        <w:trPr>
          <w:trHeight w:val="88"/>
          <w:jc w:val="center"/>
        </w:trPr>
        <w:tc>
          <w:tcPr>
            <w:tcW w:w="1418" w:type="dxa"/>
            <w:vAlign w:val="center"/>
          </w:tcPr>
          <w:p w14:paraId="045F8A63" w14:textId="0A309A2B" w:rsidR="00376A89" w:rsidRPr="00967232" w:rsidRDefault="00376A89" w:rsidP="00376A89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28.04.2021</w:t>
            </w:r>
          </w:p>
        </w:tc>
        <w:tc>
          <w:tcPr>
            <w:tcW w:w="2551" w:type="dxa"/>
            <w:vAlign w:val="center"/>
          </w:tcPr>
          <w:p w14:paraId="045F8A64" w14:textId="7EADDE1B" w:rsidR="00376A89" w:rsidRPr="00967232" w:rsidRDefault="00376A89" w:rsidP="00376A89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Аманбеков Г.Б.</w:t>
            </w:r>
          </w:p>
        </w:tc>
        <w:tc>
          <w:tcPr>
            <w:tcW w:w="1985" w:type="dxa"/>
            <w:vAlign w:val="center"/>
          </w:tcPr>
          <w:p w14:paraId="045F8A65" w14:textId="6F2EC08B" w:rsidR="00376A89" w:rsidRPr="00967232" w:rsidRDefault="00376A89" w:rsidP="00376A89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Аманбеков</w:t>
            </w:r>
          </w:p>
        </w:tc>
        <w:tc>
          <w:tcPr>
            <w:tcW w:w="3544" w:type="dxa"/>
            <w:vAlign w:val="center"/>
          </w:tcPr>
          <w:p w14:paraId="045F8A66" w14:textId="6F9D95BF" w:rsidR="00376A89" w:rsidRPr="00967232" w:rsidRDefault="00376A89" w:rsidP="00376A89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  <w:r>
              <w:rPr>
                <w:snapToGrid w:val="0"/>
                <w:sz w:val="24"/>
                <w:szCs w:val="24"/>
                <w:lang w:bidi="ar-SA"/>
              </w:rPr>
              <w:t>Изменений не требуется</w:t>
            </w:r>
          </w:p>
        </w:tc>
      </w:tr>
      <w:tr w:rsidR="001556F1" w:rsidRPr="00967232" w14:paraId="045F8A6C" w14:textId="77777777" w:rsidTr="0067782D">
        <w:trPr>
          <w:trHeight w:val="88"/>
          <w:jc w:val="center"/>
        </w:trPr>
        <w:tc>
          <w:tcPr>
            <w:tcW w:w="1418" w:type="dxa"/>
            <w:vAlign w:val="center"/>
          </w:tcPr>
          <w:p w14:paraId="045F8A68" w14:textId="4B52EB26" w:rsidR="001556F1" w:rsidRPr="00967232" w:rsidRDefault="001556F1" w:rsidP="001556F1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vAlign w:val="center"/>
          </w:tcPr>
          <w:p w14:paraId="045F8A69" w14:textId="5D777867" w:rsidR="001556F1" w:rsidRPr="00967232" w:rsidRDefault="001556F1" w:rsidP="001556F1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045F8A6A" w14:textId="7BA3FEEB" w:rsidR="001556F1" w:rsidRPr="00967232" w:rsidRDefault="001556F1" w:rsidP="001556F1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45F8A6B" w14:textId="50AC4370" w:rsidR="001556F1" w:rsidRPr="00967232" w:rsidRDefault="001556F1" w:rsidP="001556F1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71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6D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6E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6F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70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76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72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73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74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75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7B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77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78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79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7A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80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7C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7D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7E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7F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85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81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82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83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84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8A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86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87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88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89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8F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8B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8C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8D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8E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94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90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91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92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93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99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95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96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97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98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9E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9A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9B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9C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9D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A3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9F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A0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A1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A2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A8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A4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A5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A6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A7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AD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A9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AA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AB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AC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B2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AE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AF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B0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B1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  <w:tr w:rsidR="001556F1" w:rsidRPr="00967232" w14:paraId="045F8AB7" w14:textId="77777777" w:rsidTr="0067782D">
        <w:trPr>
          <w:trHeight w:val="88"/>
          <w:jc w:val="center"/>
        </w:trPr>
        <w:tc>
          <w:tcPr>
            <w:tcW w:w="1418" w:type="dxa"/>
          </w:tcPr>
          <w:p w14:paraId="045F8AB3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</w:tcPr>
          <w:p w14:paraId="045F8AB4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</w:tcPr>
          <w:p w14:paraId="045F8AB5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</w:tcPr>
          <w:p w14:paraId="045F8AB6" w14:textId="77777777" w:rsidR="001556F1" w:rsidRPr="00967232" w:rsidRDefault="001556F1" w:rsidP="001556F1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bidi="ar-SA"/>
              </w:rPr>
            </w:pPr>
          </w:p>
        </w:tc>
      </w:tr>
    </w:tbl>
    <w:p w14:paraId="045F8AB8" w14:textId="77777777" w:rsidR="00967232" w:rsidRPr="00967232" w:rsidRDefault="00967232" w:rsidP="00EE2AD1">
      <w:pPr>
        <w:autoSpaceDE/>
        <w:autoSpaceDN/>
        <w:jc w:val="center"/>
        <w:rPr>
          <w:snapToGrid w:val="0"/>
          <w:sz w:val="16"/>
          <w:szCs w:val="20"/>
          <w:lang w:bidi="ar-SA"/>
        </w:rPr>
      </w:pPr>
    </w:p>
    <w:p w14:paraId="045F8AB9" w14:textId="77777777" w:rsidR="00967232" w:rsidRPr="00967232" w:rsidRDefault="00967232" w:rsidP="00EE2AD1">
      <w:pPr>
        <w:autoSpaceDE/>
        <w:autoSpaceDN/>
        <w:ind w:left="5670"/>
        <w:jc w:val="center"/>
        <w:rPr>
          <w:snapToGrid w:val="0"/>
          <w:sz w:val="28"/>
          <w:szCs w:val="28"/>
          <w:lang w:bidi="ar-SA"/>
        </w:rPr>
      </w:pPr>
    </w:p>
    <w:p w14:paraId="045F8ABA" w14:textId="77777777" w:rsidR="00967232" w:rsidRPr="00967232" w:rsidRDefault="00967232" w:rsidP="00EE2AD1">
      <w:pPr>
        <w:autoSpaceDE/>
        <w:autoSpaceDN/>
        <w:ind w:left="5670"/>
        <w:jc w:val="center"/>
        <w:rPr>
          <w:snapToGrid w:val="0"/>
          <w:sz w:val="28"/>
          <w:szCs w:val="28"/>
          <w:lang w:bidi="ar-SA"/>
        </w:rPr>
      </w:pPr>
    </w:p>
    <w:p w14:paraId="045F8ABB" w14:textId="77777777" w:rsidR="00967232" w:rsidRPr="00967232" w:rsidRDefault="00967232" w:rsidP="00EE2AD1">
      <w:pPr>
        <w:autoSpaceDE/>
        <w:autoSpaceDN/>
        <w:ind w:left="5670"/>
        <w:jc w:val="center"/>
        <w:rPr>
          <w:snapToGrid w:val="0"/>
          <w:sz w:val="28"/>
          <w:szCs w:val="28"/>
          <w:lang w:bidi="ar-SA"/>
        </w:rPr>
      </w:pPr>
    </w:p>
    <w:p w14:paraId="045F8ABC" w14:textId="77777777" w:rsidR="00967232" w:rsidRPr="00967232" w:rsidRDefault="00967232" w:rsidP="00EE2AD1">
      <w:pPr>
        <w:autoSpaceDE/>
        <w:autoSpaceDN/>
        <w:ind w:left="4320" w:firstLine="720"/>
        <w:jc w:val="both"/>
        <w:outlineLvl w:val="0"/>
        <w:rPr>
          <w:rFonts w:ascii="Arial" w:hAnsi="Arial"/>
          <w:snapToGrid w:val="0"/>
          <w:sz w:val="24"/>
          <w:szCs w:val="20"/>
          <w:lang w:bidi="ar-SA"/>
        </w:rPr>
      </w:pPr>
    </w:p>
    <w:p w14:paraId="045F8ABD" w14:textId="77777777" w:rsidR="00967232" w:rsidRPr="00967232" w:rsidRDefault="00967232" w:rsidP="00EE2AD1">
      <w:pPr>
        <w:shd w:val="clear" w:color="auto" w:fill="FFFFFF"/>
        <w:tabs>
          <w:tab w:val="left" w:pos="1134"/>
        </w:tabs>
        <w:adjustRightInd w:val="0"/>
        <w:jc w:val="both"/>
        <w:rPr>
          <w:b/>
          <w:sz w:val="28"/>
          <w:szCs w:val="28"/>
          <w:lang w:bidi="ar-SA"/>
        </w:rPr>
      </w:pPr>
    </w:p>
    <w:p w14:paraId="045F8ABE" w14:textId="77777777" w:rsidR="00967232" w:rsidRPr="00967232" w:rsidRDefault="00967232" w:rsidP="00EE2AD1">
      <w:pPr>
        <w:shd w:val="clear" w:color="auto" w:fill="FFFFFF"/>
        <w:tabs>
          <w:tab w:val="left" w:pos="1134"/>
        </w:tabs>
        <w:adjustRightInd w:val="0"/>
        <w:jc w:val="both"/>
        <w:rPr>
          <w:b/>
          <w:sz w:val="28"/>
          <w:szCs w:val="28"/>
          <w:lang w:bidi="ar-SA"/>
        </w:rPr>
      </w:pPr>
    </w:p>
    <w:p w14:paraId="045F8ABF" w14:textId="77777777" w:rsidR="00967232" w:rsidRPr="00967232" w:rsidRDefault="00967232" w:rsidP="00EE2AD1">
      <w:pPr>
        <w:shd w:val="clear" w:color="auto" w:fill="FFFFFF"/>
        <w:tabs>
          <w:tab w:val="left" w:pos="1134"/>
        </w:tabs>
        <w:adjustRightInd w:val="0"/>
        <w:jc w:val="both"/>
        <w:rPr>
          <w:b/>
          <w:sz w:val="28"/>
          <w:szCs w:val="28"/>
          <w:lang w:bidi="ar-SA"/>
        </w:rPr>
      </w:pPr>
    </w:p>
    <w:p w14:paraId="045F8AC0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1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2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3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4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5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6" w14:textId="77777777" w:rsidR="00967232" w:rsidRDefault="00967232" w:rsidP="00EE2AD1">
      <w:pPr>
        <w:jc w:val="center"/>
        <w:rPr>
          <w:b/>
          <w:sz w:val="28"/>
          <w:szCs w:val="28"/>
        </w:rPr>
      </w:pPr>
    </w:p>
    <w:p w14:paraId="045F8AC7" w14:textId="77777777" w:rsidR="00967232" w:rsidRPr="00990FD8" w:rsidRDefault="00967232" w:rsidP="00EE2AD1">
      <w:pPr>
        <w:jc w:val="center"/>
        <w:rPr>
          <w:b/>
          <w:sz w:val="28"/>
          <w:szCs w:val="28"/>
        </w:rPr>
      </w:pPr>
    </w:p>
    <w:sectPr w:rsidR="00967232" w:rsidRPr="00990FD8" w:rsidSect="0036556E">
      <w:headerReference w:type="default" r:id="rId10"/>
      <w:footerReference w:type="default" r:id="rId11"/>
      <w:pgSz w:w="11913" w:h="16840"/>
      <w:pgMar w:top="1134" w:right="851" w:bottom="1021" w:left="1418" w:header="568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8E11" w14:textId="77777777" w:rsidR="001973EC" w:rsidRDefault="001973EC">
      <w:r>
        <w:separator/>
      </w:r>
    </w:p>
  </w:endnote>
  <w:endnote w:type="continuationSeparator" w:id="0">
    <w:p w14:paraId="1E429BEA" w14:textId="77777777" w:rsidR="001973EC" w:rsidRDefault="0019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8AD9" w14:textId="77777777" w:rsidR="00EE2AD1" w:rsidRDefault="00EE2AD1" w:rsidP="00EE2AD1">
    <w:pPr>
      <w:widowControl/>
      <w:autoSpaceDE/>
      <w:autoSpaceDN/>
    </w:pPr>
    <w:r w:rsidRPr="00EE2AD1">
      <w:rPr>
        <w:sz w:val="24"/>
        <w:szCs w:val="24"/>
        <w:lang w:bidi="ar-SA"/>
      </w:rPr>
      <w:t xml:space="preserve">Запрещается несанкционированное копирование документа                                    стр. </w:t>
    </w:r>
    <w:r w:rsidRPr="00EE2AD1">
      <w:rPr>
        <w:sz w:val="24"/>
        <w:szCs w:val="24"/>
        <w:lang w:bidi="ar-SA"/>
      </w:rPr>
      <w:fldChar w:fldCharType="begin"/>
    </w:r>
    <w:r w:rsidRPr="00EE2AD1">
      <w:rPr>
        <w:sz w:val="24"/>
        <w:szCs w:val="24"/>
        <w:lang w:bidi="ar-SA"/>
      </w:rPr>
      <w:instrText xml:space="preserve"> PAGE </w:instrText>
    </w:r>
    <w:r w:rsidRPr="00EE2AD1">
      <w:rPr>
        <w:sz w:val="24"/>
        <w:szCs w:val="24"/>
        <w:lang w:bidi="ar-SA"/>
      </w:rPr>
      <w:fldChar w:fldCharType="separate"/>
    </w:r>
    <w:r w:rsidR="00775DEA">
      <w:rPr>
        <w:noProof/>
        <w:sz w:val="24"/>
        <w:szCs w:val="24"/>
        <w:lang w:bidi="ar-SA"/>
      </w:rPr>
      <w:t>10</w:t>
    </w:r>
    <w:r w:rsidRPr="00EE2AD1">
      <w:rPr>
        <w:sz w:val="24"/>
        <w:szCs w:val="24"/>
        <w:lang w:bidi="ar-SA"/>
      </w:rPr>
      <w:fldChar w:fldCharType="end"/>
    </w:r>
    <w:r w:rsidRPr="00EE2AD1">
      <w:rPr>
        <w:sz w:val="24"/>
        <w:szCs w:val="24"/>
        <w:lang w:bidi="ar-SA"/>
      </w:rPr>
      <w:t xml:space="preserve"> из </w:t>
    </w:r>
    <w:r w:rsidRPr="00EE2AD1">
      <w:rPr>
        <w:noProof/>
        <w:sz w:val="24"/>
        <w:szCs w:val="24"/>
        <w:lang w:bidi="ar-SA"/>
      </w:rPr>
      <w:fldChar w:fldCharType="begin"/>
    </w:r>
    <w:r w:rsidRPr="00EE2AD1">
      <w:rPr>
        <w:noProof/>
        <w:sz w:val="24"/>
        <w:szCs w:val="24"/>
        <w:lang w:bidi="ar-SA"/>
      </w:rPr>
      <w:instrText xml:space="preserve"> NUMPAGES </w:instrText>
    </w:r>
    <w:r w:rsidRPr="00EE2AD1">
      <w:rPr>
        <w:noProof/>
        <w:sz w:val="24"/>
        <w:szCs w:val="24"/>
        <w:lang w:bidi="ar-SA"/>
      </w:rPr>
      <w:fldChar w:fldCharType="separate"/>
    </w:r>
    <w:r w:rsidR="00775DEA">
      <w:rPr>
        <w:noProof/>
        <w:sz w:val="24"/>
        <w:szCs w:val="24"/>
        <w:lang w:bidi="ar-SA"/>
      </w:rPr>
      <w:t>11</w:t>
    </w:r>
    <w:r w:rsidRPr="00EE2AD1">
      <w:rPr>
        <w:noProof/>
        <w:sz w:val="24"/>
        <w:szCs w:val="24"/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2FAC" w14:textId="77777777" w:rsidR="001973EC" w:rsidRDefault="001973EC">
      <w:r>
        <w:separator/>
      </w:r>
    </w:p>
  </w:footnote>
  <w:footnote w:type="continuationSeparator" w:id="0">
    <w:p w14:paraId="7A00F0A8" w14:textId="77777777" w:rsidR="001973EC" w:rsidRDefault="0019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8AD6" w14:textId="77777777" w:rsidR="0036556E" w:rsidRDefault="0036556E" w:rsidP="0036556E">
    <w:pPr>
      <w:pStyle w:val="a5"/>
      <w:jc w:val="right"/>
    </w:pPr>
    <w:r>
      <w:t>СТ KEGOC 00-208-19-СД</w:t>
    </w:r>
  </w:p>
  <w:p w14:paraId="045F8AD7" w14:textId="77777777" w:rsidR="0036556E" w:rsidRDefault="0036556E" w:rsidP="0036556E">
    <w:pPr>
      <w:pStyle w:val="a5"/>
      <w:jc w:val="right"/>
    </w:pPr>
    <w:r>
      <w:t>Издание 1</w:t>
    </w:r>
  </w:p>
  <w:p w14:paraId="045F8AD8" w14:textId="77777777" w:rsidR="00BC3F82" w:rsidRDefault="00BC3F82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34D"/>
    <w:multiLevelType w:val="hybridMultilevel"/>
    <w:tmpl w:val="3AE0FDBE"/>
    <w:lvl w:ilvl="0" w:tplc="EB1C47D4">
      <w:numFmt w:val="bullet"/>
      <w:lvlText w:val=""/>
      <w:lvlJc w:val="left"/>
      <w:pPr>
        <w:ind w:left="955" w:hanging="68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55AA560">
      <w:numFmt w:val="bullet"/>
      <w:lvlText w:val="•"/>
      <w:lvlJc w:val="left"/>
      <w:pPr>
        <w:ind w:left="1342" w:hanging="680"/>
      </w:pPr>
      <w:rPr>
        <w:rFonts w:hint="default"/>
        <w:lang w:val="ru-RU" w:eastAsia="ru-RU" w:bidi="ru-RU"/>
      </w:rPr>
    </w:lvl>
    <w:lvl w:ilvl="2" w:tplc="BBF2A54C">
      <w:numFmt w:val="bullet"/>
      <w:lvlText w:val="•"/>
      <w:lvlJc w:val="left"/>
      <w:pPr>
        <w:ind w:left="1725" w:hanging="680"/>
      </w:pPr>
      <w:rPr>
        <w:rFonts w:hint="default"/>
        <w:lang w:val="ru-RU" w:eastAsia="ru-RU" w:bidi="ru-RU"/>
      </w:rPr>
    </w:lvl>
    <w:lvl w:ilvl="3" w:tplc="07CCA162">
      <w:numFmt w:val="bullet"/>
      <w:lvlText w:val="•"/>
      <w:lvlJc w:val="left"/>
      <w:pPr>
        <w:ind w:left="2107" w:hanging="680"/>
      </w:pPr>
      <w:rPr>
        <w:rFonts w:hint="default"/>
        <w:lang w:val="ru-RU" w:eastAsia="ru-RU" w:bidi="ru-RU"/>
      </w:rPr>
    </w:lvl>
    <w:lvl w:ilvl="4" w:tplc="DB027930">
      <w:numFmt w:val="bullet"/>
      <w:lvlText w:val="•"/>
      <w:lvlJc w:val="left"/>
      <w:pPr>
        <w:ind w:left="2490" w:hanging="680"/>
      </w:pPr>
      <w:rPr>
        <w:rFonts w:hint="default"/>
        <w:lang w:val="ru-RU" w:eastAsia="ru-RU" w:bidi="ru-RU"/>
      </w:rPr>
    </w:lvl>
    <w:lvl w:ilvl="5" w:tplc="ADEA88C8">
      <w:numFmt w:val="bullet"/>
      <w:lvlText w:val="•"/>
      <w:lvlJc w:val="left"/>
      <w:pPr>
        <w:ind w:left="2873" w:hanging="680"/>
      </w:pPr>
      <w:rPr>
        <w:rFonts w:hint="default"/>
        <w:lang w:val="ru-RU" w:eastAsia="ru-RU" w:bidi="ru-RU"/>
      </w:rPr>
    </w:lvl>
    <w:lvl w:ilvl="6" w:tplc="F9CA46C6">
      <w:numFmt w:val="bullet"/>
      <w:lvlText w:val="•"/>
      <w:lvlJc w:val="left"/>
      <w:pPr>
        <w:ind w:left="3255" w:hanging="680"/>
      </w:pPr>
      <w:rPr>
        <w:rFonts w:hint="default"/>
        <w:lang w:val="ru-RU" w:eastAsia="ru-RU" w:bidi="ru-RU"/>
      </w:rPr>
    </w:lvl>
    <w:lvl w:ilvl="7" w:tplc="861EBB70">
      <w:numFmt w:val="bullet"/>
      <w:lvlText w:val="•"/>
      <w:lvlJc w:val="left"/>
      <w:pPr>
        <w:ind w:left="3638" w:hanging="680"/>
      </w:pPr>
      <w:rPr>
        <w:rFonts w:hint="default"/>
        <w:lang w:val="ru-RU" w:eastAsia="ru-RU" w:bidi="ru-RU"/>
      </w:rPr>
    </w:lvl>
    <w:lvl w:ilvl="8" w:tplc="3EF0E4CA">
      <w:numFmt w:val="bullet"/>
      <w:lvlText w:val="•"/>
      <w:lvlJc w:val="left"/>
      <w:pPr>
        <w:ind w:left="4020" w:hanging="680"/>
      </w:pPr>
      <w:rPr>
        <w:rFonts w:hint="default"/>
        <w:lang w:val="ru-RU" w:eastAsia="ru-RU" w:bidi="ru-RU"/>
      </w:rPr>
    </w:lvl>
  </w:abstractNum>
  <w:abstractNum w:abstractNumId="1" w15:restartNumberingAfterBreak="0">
    <w:nsid w:val="38990FEE"/>
    <w:multiLevelType w:val="hybridMultilevel"/>
    <w:tmpl w:val="C9E4CCE6"/>
    <w:lvl w:ilvl="0" w:tplc="FD7AF1F4">
      <w:start w:val="1"/>
      <w:numFmt w:val="bullet"/>
      <w:lvlText w:val="‒"/>
      <w:lvlJc w:val="left"/>
      <w:pPr>
        <w:ind w:left="827" w:hanging="360"/>
      </w:pPr>
      <w:rPr>
        <w:rFonts w:ascii="Arial" w:hAnsi="Arial" w:hint="default"/>
        <w:w w:val="100"/>
        <w:sz w:val="28"/>
        <w:szCs w:val="28"/>
        <w:lang w:val="ru-RU" w:eastAsia="ru-RU" w:bidi="ru-RU"/>
      </w:rPr>
    </w:lvl>
    <w:lvl w:ilvl="1" w:tplc="FC0CEE2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C0AAC778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C3589A0C">
      <w:numFmt w:val="bullet"/>
      <w:lvlText w:val="•"/>
      <w:lvlJc w:val="left"/>
      <w:pPr>
        <w:ind w:left="1979" w:hanging="360"/>
      </w:pPr>
      <w:rPr>
        <w:rFonts w:hint="default"/>
        <w:lang w:val="ru-RU" w:eastAsia="ru-RU" w:bidi="ru-RU"/>
      </w:rPr>
    </w:lvl>
    <w:lvl w:ilvl="4" w:tplc="6546C4C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F85EAFD0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6" w:tplc="2C7E2966">
      <w:numFmt w:val="bullet"/>
      <w:lvlText w:val="•"/>
      <w:lvlJc w:val="left"/>
      <w:pPr>
        <w:ind w:left="3139" w:hanging="360"/>
      </w:pPr>
      <w:rPr>
        <w:rFonts w:hint="default"/>
        <w:lang w:val="ru-RU" w:eastAsia="ru-RU" w:bidi="ru-RU"/>
      </w:rPr>
    </w:lvl>
    <w:lvl w:ilvl="7" w:tplc="84145B6E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8" w:tplc="132245D8">
      <w:numFmt w:val="bullet"/>
      <w:lvlText w:val="•"/>
      <w:lvlJc w:val="left"/>
      <w:pPr>
        <w:ind w:left="391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F013F87"/>
    <w:multiLevelType w:val="hybridMultilevel"/>
    <w:tmpl w:val="B3E63168"/>
    <w:lvl w:ilvl="0" w:tplc="A8FC492C">
      <w:numFmt w:val="bullet"/>
      <w:lvlText w:val=""/>
      <w:lvlJc w:val="left"/>
      <w:pPr>
        <w:ind w:left="248" w:hanging="31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140713A">
      <w:numFmt w:val="bullet"/>
      <w:lvlText w:val="•"/>
      <w:lvlJc w:val="left"/>
      <w:pPr>
        <w:ind w:left="694" w:hanging="312"/>
      </w:pPr>
      <w:rPr>
        <w:rFonts w:hint="default"/>
        <w:lang w:val="ru-RU" w:eastAsia="ru-RU" w:bidi="ru-RU"/>
      </w:rPr>
    </w:lvl>
    <w:lvl w:ilvl="2" w:tplc="1988D8F6">
      <w:numFmt w:val="bullet"/>
      <w:lvlText w:val="•"/>
      <w:lvlJc w:val="left"/>
      <w:pPr>
        <w:ind w:left="1149" w:hanging="312"/>
      </w:pPr>
      <w:rPr>
        <w:rFonts w:hint="default"/>
        <w:lang w:val="ru-RU" w:eastAsia="ru-RU" w:bidi="ru-RU"/>
      </w:rPr>
    </w:lvl>
    <w:lvl w:ilvl="3" w:tplc="D0C01354">
      <w:numFmt w:val="bullet"/>
      <w:lvlText w:val="•"/>
      <w:lvlJc w:val="left"/>
      <w:pPr>
        <w:ind w:left="1603" w:hanging="312"/>
      </w:pPr>
      <w:rPr>
        <w:rFonts w:hint="default"/>
        <w:lang w:val="ru-RU" w:eastAsia="ru-RU" w:bidi="ru-RU"/>
      </w:rPr>
    </w:lvl>
    <w:lvl w:ilvl="4" w:tplc="C21E7FB0">
      <w:numFmt w:val="bullet"/>
      <w:lvlText w:val="•"/>
      <w:lvlJc w:val="left"/>
      <w:pPr>
        <w:ind w:left="2058" w:hanging="312"/>
      </w:pPr>
      <w:rPr>
        <w:rFonts w:hint="default"/>
        <w:lang w:val="ru-RU" w:eastAsia="ru-RU" w:bidi="ru-RU"/>
      </w:rPr>
    </w:lvl>
    <w:lvl w:ilvl="5" w:tplc="170C7D90">
      <w:numFmt w:val="bullet"/>
      <w:lvlText w:val="•"/>
      <w:lvlJc w:val="left"/>
      <w:pPr>
        <w:ind w:left="2513" w:hanging="312"/>
      </w:pPr>
      <w:rPr>
        <w:rFonts w:hint="default"/>
        <w:lang w:val="ru-RU" w:eastAsia="ru-RU" w:bidi="ru-RU"/>
      </w:rPr>
    </w:lvl>
    <w:lvl w:ilvl="6" w:tplc="6284F338">
      <w:numFmt w:val="bullet"/>
      <w:lvlText w:val="•"/>
      <w:lvlJc w:val="left"/>
      <w:pPr>
        <w:ind w:left="2967" w:hanging="312"/>
      </w:pPr>
      <w:rPr>
        <w:rFonts w:hint="default"/>
        <w:lang w:val="ru-RU" w:eastAsia="ru-RU" w:bidi="ru-RU"/>
      </w:rPr>
    </w:lvl>
    <w:lvl w:ilvl="7" w:tplc="74101A12">
      <w:numFmt w:val="bullet"/>
      <w:lvlText w:val="•"/>
      <w:lvlJc w:val="left"/>
      <w:pPr>
        <w:ind w:left="3422" w:hanging="312"/>
      </w:pPr>
      <w:rPr>
        <w:rFonts w:hint="default"/>
        <w:lang w:val="ru-RU" w:eastAsia="ru-RU" w:bidi="ru-RU"/>
      </w:rPr>
    </w:lvl>
    <w:lvl w:ilvl="8" w:tplc="A3FEC84E">
      <w:numFmt w:val="bullet"/>
      <w:lvlText w:val="•"/>
      <w:lvlJc w:val="left"/>
      <w:pPr>
        <w:ind w:left="3876" w:hanging="312"/>
      </w:pPr>
      <w:rPr>
        <w:rFonts w:hint="default"/>
        <w:lang w:val="ru-RU" w:eastAsia="ru-RU" w:bidi="ru-RU"/>
      </w:rPr>
    </w:lvl>
  </w:abstractNum>
  <w:abstractNum w:abstractNumId="3" w15:restartNumberingAfterBreak="0">
    <w:nsid w:val="44C32D67"/>
    <w:multiLevelType w:val="hybridMultilevel"/>
    <w:tmpl w:val="2BEED48E"/>
    <w:lvl w:ilvl="0" w:tplc="C5888724">
      <w:numFmt w:val="bullet"/>
      <w:lvlText w:val=""/>
      <w:lvlJc w:val="left"/>
      <w:pPr>
        <w:ind w:left="241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E4C02DC0">
      <w:numFmt w:val="bullet"/>
      <w:lvlText w:val="•"/>
      <w:lvlJc w:val="left"/>
      <w:pPr>
        <w:ind w:left="1246" w:hanging="286"/>
      </w:pPr>
      <w:rPr>
        <w:rFonts w:hint="default"/>
        <w:lang w:val="ru-RU" w:eastAsia="ru-RU" w:bidi="ru-RU"/>
      </w:rPr>
    </w:lvl>
    <w:lvl w:ilvl="2" w:tplc="851CE2AE">
      <w:numFmt w:val="bullet"/>
      <w:lvlText w:val="•"/>
      <w:lvlJc w:val="left"/>
      <w:pPr>
        <w:ind w:left="2253" w:hanging="286"/>
      </w:pPr>
      <w:rPr>
        <w:rFonts w:hint="default"/>
        <w:lang w:val="ru-RU" w:eastAsia="ru-RU" w:bidi="ru-RU"/>
      </w:rPr>
    </w:lvl>
    <w:lvl w:ilvl="3" w:tplc="D32E1D92">
      <w:numFmt w:val="bullet"/>
      <w:lvlText w:val="•"/>
      <w:lvlJc w:val="left"/>
      <w:pPr>
        <w:ind w:left="3259" w:hanging="286"/>
      </w:pPr>
      <w:rPr>
        <w:rFonts w:hint="default"/>
        <w:lang w:val="ru-RU" w:eastAsia="ru-RU" w:bidi="ru-RU"/>
      </w:rPr>
    </w:lvl>
    <w:lvl w:ilvl="4" w:tplc="EE8ACFEC">
      <w:numFmt w:val="bullet"/>
      <w:lvlText w:val="•"/>
      <w:lvlJc w:val="left"/>
      <w:pPr>
        <w:ind w:left="4266" w:hanging="286"/>
      </w:pPr>
      <w:rPr>
        <w:rFonts w:hint="default"/>
        <w:lang w:val="ru-RU" w:eastAsia="ru-RU" w:bidi="ru-RU"/>
      </w:rPr>
    </w:lvl>
    <w:lvl w:ilvl="5" w:tplc="4B5A174A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B650CCFA">
      <w:numFmt w:val="bullet"/>
      <w:lvlText w:val="•"/>
      <w:lvlJc w:val="left"/>
      <w:pPr>
        <w:ind w:left="6279" w:hanging="286"/>
      </w:pPr>
      <w:rPr>
        <w:rFonts w:hint="default"/>
        <w:lang w:val="ru-RU" w:eastAsia="ru-RU" w:bidi="ru-RU"/>
      </w:rPr>
    </w:lvl>
    <w:lvl w:ilvl="7" w:tplc="0A4C70E8">
      <w:numFmt w:val="bullet"/>
      <w:lvlText w:val="•"/>
      <w:lvlJc w:val="left"/>
      <w:pPr>
        <w:ind w:left="7286" w:hanging="286"/>
      </w:pPr>
      <w:rPr>
        <w:rFonts w:hint="default"/>
        <w:lang w:val="ru-RU" w:eastAsia="ru-RU" w:bidi="ru-RU"/>
      </w:rPr>
    </w:lvl>
    <w:lvl w:ilvl="8" w:tplc="D39A5196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50145F40"/>
    <w:multiLevelType w:val="hybridMultilevel"/>
    <w:tmpl w:val="B91CFDDE"/>
    <w:lvl w:ilvl="0" w:tplc="D0247F10">
      <w:start w:val="1"/>
      <w:numFmt w:val="decimal"/>
      <w:lvlText w:val="%1."/>
      <w:lvlJc w:val="left"/>
      <w:pPr>
        <w:ind w:left="241" w:hanging="3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E69461C8">
      <w:start w:val="2"/>
      <w:numFmt w:val="decimal"/>
      <w:lvlText w:val="%2."/>
      <w:lvlJc w:val="left"/>
      <w:pPr>
        <w:ind w:left="241" w:hanging="28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992CBFCC">
      <w:start w:val="4"/>
      <w:numFmt w:val="decimal"/>
      <w:lvlText w:val="%3."/>
      <w:lvlJc w:val="left"/>
      <w:pPr>
        <w:ind w:left="241" w:hanging="28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3" w:tplc="90347D72">
      <w:numFmt w:val="bullet"/>
      <w:lvlText w:val="•"/>
      <w:lvlJc w:val="left"/>
      <w:pPr>
        <w:ind w:left="4903" w:hanging="284"/>
      </w:pPr>
      <w:rPr>
        <w:rFonts w:hint="default"/>
        <w:lang w:val="ru-RU" w:eastAsia="ru-RU" w:bidi="ru-RU"/>
      </w:rPr>
    </w:lvl>
    <w:lvl w:ilvl="4" w:tplc="218EAA5E">
      <w:numFmt w:val="bullet"/>
      <w:lvlText w:val="•"/>
      <w:lvlJc w:val="left"/>
      <w:pPr>
        <w:ind w:left="5675" w:hanging="284"/>
      </w:pPr>
      <w:rPr>
        <w:rFonts w:hint="default"/>
        <w:lang w:val="ru-RU" w:eastAsia="ru-RU" w:bidi="ru-RU"/>
      </w:rPr>
    </w:lvl>
    <w:lvl w:ilvl="5" w:tplc="73CA7882">
      <w:numFmt w:val="bullet"/>
      <w:lvlText w:val="•"/>
      <w:lvlJc w:val="left"/>
      <w:pPr>
        <w:ind w:left="6447" w:hanging="284"/>
      </w:pPr>
      <w:rPr>
        <w:rFonts w:hint="default"/>
        <w:lang w:val="ru-RU" w:eastAsia="ru-RU" w:bidi="ru-RU"/>
      </w:rPr>
    </w:lvl>
    <w:lvl w:ilvl="6" w:tplc="8D543B5C">
      <w:numFmt w:val="bullet"/>
      <w:lvlText w:val="•"/>
      <w:lvlJc w:val="left"/>
      <w:pPr>
        <w:ind w:left="7219" w:hanging="284"/>
      </w:pPr>
      <w:rPr>
        <w:rFonts w:hint="default"/>
        <w:lang w:val="ru-RU" w:eastAsia="ru-RU" w:bidi="ru-RU"/>
      </w:rPr>
    </w:lvl>
    <w:lvl w:ilvl="7" w:tplc="88A6F3A6">
      <w:numFmt w:val="bullet"/>
      <w:lvlText w:val="•"/>
      <w:lvlJc w:val="left"/>
      <w:pPr>
        <w:ind w:left="7990" w:hanging="284"/>
      </w:pPr>
      <w:rPr>
        <w:rFonts w:hint="default"/>
        <w:lang w:val="ru-RU" w:eastAsia="ru-RU" w:bidi="ru-RU"/>
      </w:rPr>
    </w:lvl>
    <w:lvl w:ilvl="8" w:tplc="A9E42640">
      <w:numFmt w:val="bullet"/>
      <w:lvlText w:val="•"/>
      <w:lvlJc w:val="left"/>
      <w:pPr>
        <w:ind w:left="8762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50CA14C0"/>
    <w:multiLevelType w:val="hybridMultilevel"/>
    <w:tmpl w:val="8E34F632"/>
    <w:lvl w:ilvl="0" w:tplc="A296CEAA">
      <w:start w:val="1"/>
      <w:numFmt w:val="decimal"/>
      <w:lvlText w:val="%1)"/>
      <w:lvlJc w:val="left"/>
      <w:pPr>
        <w:ind w:left="346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909D30">
      <w:numFmt w:val="bullet"/>
      <w:lvlText w:val="•"/>
      <w:lvlJc w:val="left"/>
      <w:pPr>
        <w:ind w:left="1336" w:hanging="485"/>
      </w:pPr>
      <w:rPr>
        <w:rFonts w:hint="default"/>
        <w:lang w:val="ru-RU" w:eastAsia="ru-RU" w:bidi="ru-RU"/>
      </w:rPr>
    </w:lvl>
    <w:lvl w:ilvl="2" w:tplc="D41E22E4">
      <w:numFmt w:val="bullet"/>
      <w:lvlText w:val="•"/>
      <w:lvlJc w:val="left"/>
      <w:pPr>
        <w:ind w:left="2333" w:hanging="485"/>
      </w:pPr>
      <w:rPr>
        <w:rFonts w:hint="default"/>
        <w:lang w:val="ru-RU" w:eastAsia="ru-RU" w:bidi="ru-RU"/>
      </w:rPr>
    </w:lvl>
    <w:lvl w:ilvl="3" w:tplc="0CFA12A4">
      <w:numFmt w:val="bullet"/>
      <w:lvlText w:val="•"/>
      <w:lvlJc w:val="left"/>
      <w:pPr>
        <w:ind w:left="3329" w:hanging="485"/>
      </w:pPr>
      <w:rPr>
        <w:rFonts w:hint="default"/>
        <w:lang w:val="ru-RU" w:eastAsia="ru-RU" w:bidi="ru-RU"/>
      </w:rPr>
    </w:lvl>
    <w:lvl w:ilvl="4" w:tplc="5C9C2AF4">
      <w:numFmt w:val="bullet"/>
      <w:lvlText w:val="•"/>
      <w:lvlJc w:val="left"/>
      <w:pPr>
        <w:ind w:left="4326" w:hanging="485"/>
      </w:pPr>
      <w:rPr>
        <w:rFonts w:hint="default"/>
        <w:lang w:val="ru-RU" w:eastAsia="ru-RU" w:bidi="ru-RU"/>
      </w:rPr>
    </w:lvl>
    <w:lvl w:ilvl="5" w:tplc="43EAC386">
      <w:numFmt w:val="bullet"/>
      <w:lvlText w:val="•"/>
      <w:lvlJc w:val="left"/>
      <w:pPr>
        <w:ind w:left="5323" w:hanging="485"/>
      </w:pPr>
      <w:rPr>
        <w:rFonts w:hint="default"/>
        <w:lang w:val="ru-RU" w:eastAsia="ru-RU" w:bidi="ru-RU"/>
      </w:rPr>
    </w:lvl>
    <w:lvl w:ilvl="6" w:tplc="A4C6F2A6">
      <w:numFmt w:val="bullet"/>
      <w:lvlText w:val="•"/>
      <w:lvlJc w:val="left"/>
      <w:pPr>
        <w:ind w:left="6319" w:hanging="485"/>
      </w:pPr>
      <w:rPr>
        <w:rFonts w:hint="default"/>
        <w:lang w:val="ru-RU" w:eastAsia="ru-RU" w:bidi="ru-RU"/>
      </w:rPr>
    </w:lvl>
    <w:lvl w:ilvl="7" w:tplc="6D6A160E">
      <w:numFmt w:val="bullet"/>
      <w:lvlText w:val="•"/>
      <w:lvlJc w:val="left"/>
      <w:pPr>
        <w:ind w:left="7316" w:hanging="485"/>
      </w:pPr>
      <w:rPr>
        <w:rFonts w:hint="default"/>
        <w:lang w:val="ru-RU" w:eastAsia="ru-RU" w:bidi="ru-RU"/>
      </w:rPr>
    </w:lvl>
    <w:lvl w:ilvl="8" w:tplc="804A33E4">
      <w:numFmt w:val="bullet"/>
      <w:lvlText w:val="•"/>
      <w:lvlJc w:val="left"/>
      <w:pPr>
        <w:ind w:left="8313" w:hanging="485"/>
      </w:pPr>
      <w:rPr>
        <w:rFonts w:hint="default"/>
        <w:lang w:val="ru-RU" w:eastAsia="ru-RU" w:bidi="ru-RU"/>
      </w:rPr>
    </w:lvl>
  </w:abstractNum>
  <w:abstractNum w:abstractNumId="6" w15:restartNumberingAfterBreak="0">
    <w:nsid w:val="53EC5660"/>
    <w:multiLevelType w:val="hybridMultilevel"/>
    <w:tmpl w:val="EC52ABC2"/>
    <w:lvl w:ilvl="0" w:tplc="FD7AF1F4">
      <w:start w:val="1"/>
      <w:numFmt w:val="bullet"/>
      <w:lvlText w:val="‒"/>
      <w:lvlJc w:val="left"/>
      <w:pPr>
        <w:ind w:left="241" w:hanging="286"/>
      </w:pPr>
      <w:rPr>
        <w:rFonts w:ascii="Arial" w:hAnsi="Arial" w:hint="default"/>
        <w:w w:val="100"/>
        <w:sz w:val="28"/>
        <w:szCs w:val="28"/>
        <w:lang w:val="ru-RU" w:eastAsia="ru-RU" w:bidi="ru-RU"/>
      </w:rPr>
    </w:lvl>
    <w:lvl w:ilvl="1" w:tplc="E4C02DC0">
      <w:numFmt w:val="bullet"/>
      <w:lvlText w:val="•"/>
      <w:lvlJc w:val="left"/>
      <w:pPr>
        <w:ind w:left="1246" w:hanging="286"/>
      </w:pPr>
      <w:rPr>
        <w:rFonts w:hint="default"/>
        <w:lang w:val="ru-RU" w:eastAsia="ru-RU" w:bidi="ru-RU"/>
      </w:rPr>
    </w:lvl>
    <w:lvl w:ilvl="2" w:tplc="851CE2AE">
      <w:numFmt w:val="bullet"/>
      <w:lvlText w:val="•"/>
      <w:lvlJc w:val="left"/>
      <w:pPr>
        <w:ind w:left="2253" w:hanging="286"/>
      </w:pPr>
      <w:rPr>
        <w:rFonts w:hint="default"/>
        <w:lang w:val="ru-RU" w:eastAsia="ru-RU" w:bidi="ru-RU"/>
      </w:rPr>
    </w:lvl>
    <w:lvl w:ilvl="3" w:tplc="D32E1D92">
      <w:numFmt w:val="bullet"/>
      <w:lvlText w:val="•"/>
      <w:lvlJc w:val="left"/>
      <w:pPr>
        <w:ind w:left="3259" w:hanging="286"/>
      </w:pPr>
      <w:rPr>
        <w:rFonts w:hint="default"/>
        <w:lang w:val="ru-RU" w:eastAsia="ru-RU" w:bidi="ru-RU"/>
      </w:rPr>
    </w:lvl>
    <w:lvl w:ilvl="4" w:tplc="EE8ACFEC">
      <w:numFmt w:val="bullet"/>
      <w:lvlText w:val="•"/>
      <w:lvlJc w:val="left"/>
      <w:pPr>
        <w:ind w:left="4266" w:hanging="286"/>
      </w:pPr>
      <w:rPr>
        <w:rFonts w:hint="default"/>
        <w:lang w:val="ru-RU" w:eastAsia="ru-RU" w:bidi="ru-RU"/>
      </w:rPr>
    </w:lvl>
    <w:lvl w:ilvl="5" w:tplc="4B5A174A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B650CCFA">
      <w:numFmt w:val="bullet"/>
      <w:lvlText w:val="•"/>
      <w:lvlJc w:val="left"/>
      <w:pPr>
        <w:ind w:left="6279" w:hanging="286"/>
      </w:pPr>
      <w:rPr>
        <w:rFonts w:hint="default"/>
        <w:lang w:val="ru-RU" w:eastAsia="ru-RU" w:bidi="ru-RU"/>
      </w:rPr>
    </w:lvl>
    <w:lvl w:ilvl="7" w:tplc="0A4C70E8">
      <w:numFmt w:val="bullet"/>
      <w:lvlText w:val="•"/>
      <w:lvlJc w:val="left"/>
      <w:pPr>
        <w:ind w:left="7286" w:hanging="286"/>
      </w:pPr>
      <w:rPr>
        <w:rFonts w:hint="default"/>
        <w:lang w:val="ru-RU" w:eastAsia="ru-RU" w:bidi="ru-RU"/>
      </w:rPr>
    </w:lvl>
    <w:lvl w:ilvl="8" w:tplc="D39A5196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7" w15:restartNumberingAfterBreak="0">
    <w:nsid w:val="5F05059D"/>
    <w:multiLevelType w:val="hybridMultilevel"/>
    <w:tmpl w:val="0EEA92CC"/>
    <w:lvl w:ilvl="0" w:tplc="B8CAB31A">
      <w:start w:val="1"/>
      <w:numFmt w:val="decimal"/>
      <w:lvlText w:val="%1."/>
      <w:lvlJc w:val="left"/>
      <w:pPr>
        <w:ind w:left="12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980A70">
      <w:start w:val="1"/>
      <w:numFmt w:val="decimal"/>
      <w:lvlText w:val="%2"/>
      <w:lvlJc w:val="left"/>
      <w:pPr>
        <w:ind w:left="4386" w:hanging="284"/>
      </w:pPr>
      <w:rPr>
        <w:rFonts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C9CB4CC">
      <w:numFmt w:val="bullet"/>
      <w:lvlText w:val="•"/>
      <w:lvlJc w:val="left"/>
      <w:pPr>
        <w:ind w:left="5038" w:hanging="284"/>
      </w:pPr>
      <w:rPr>
        <w:rFonts w:hint="default"/>
        <w:lang w:val="ru-RU" w:eastAsia="ru-RU" w:bidi="ru-RU"/>
      </w:rPr>
    </w:lvl>
    <w:lvl w:ilvl="3" w:tplc="82AEAAE6">
      <w:numFmt w:val="bullet"/>
      <w:lvlText w:val="•"/>
      <w:lvlJc w:val="left"/>
      <w:pPr>
        <w:ind w:left="5696" w:hanging="284"/>
      </w:pPr>
      <w:rPr>
        <w:rFonts w:hint="default"/>
        <w:lang w:val="ru-RU" w:eastAsia="ru-RU" w:bidi="ru-RU"/>
      </w:rPr>
    </w:lvl>
    <w:lvl w:ilvl="4" w:tplc="AB94DAD2">
      <w:numFmt w:val="bullet"/>
      <w:lvlText w:val="•"/>
      <w:lvlJc w:val="left"/>
      <w:pPr>
        <w:ind w:left="6355" w:hanging="284"/>
      </w:pPr>
      <w:rPr>
        <w:rFonts w:hint="default"/>
        <w:lang w:val="ru-RU" w:eastAsia="ru-RU" w:bidi="ru-RU"/>
      </w:rPr>
    </w:lvl>
    <w:lvl w:ilvl="5" w:tplc="49E2F7E6">
      <w:numFmt w:val="bullet"/>
      <w:lvlText w:val="•"/>
      <w:lvlJc w:val="left"/>
      <w:pPr>
        <w:ind w:left="7013" w:hanging="284"/>
      </w:pPr>
      <w:rPr>
        <w:rFonts w:hint="default"/>
        <w:lang w:val="ru-RU" w:eastAsia="ru-RU" w:bidi="ru-RU"/>
      </w:rPr>
    </w:lvl>
    <w:lvl w:ilvl="6" w:tplc="C7FE122C">
      <w:numFmt w:val="bullet"/>
      <w:lvlText w:val="•"/>
      <w:lvlJc w:val="left"/>
      <w:pPr>
        <w:ind w:left="7672" w:hanging="284"/>
      </w:pPr>
      <w:rPr>
        <w:rFonts w:hint="default"/>
        <w:lang w:val="ru-RU" w:eastAsia="ru-RU" w:bidi="ru-RU"/>
      </w:rPr>
    </w:lvl>
    <w:lvl w:ilvl="7" w:tplc="A6582E52">
      <w:numFmt w:val="bullet"/>
      <w:lvlText w:val="•"/>
      <w:lvlJc w:val="left"/>
      <w:pPr>
        <w:ind w:left="8330" w:hanging="284"/>
      </w:pPr>
      <w:rPr>
        <w:rFonts w:hint="default"/>
        <w:lang w:val="ru-RU" w:eastAsia="ru-RU" w:bidi="ru-RU"/>
      </w:rPr>
    </w:lvl>
    <w:lvl w:ilvl="8" w:tplc="6B065E76">
      <w:numFmt w:val="bullet"/>
      <w:lvlText w:val="•"/>
      <w:lvlJc w:val="left"/>
      <w:pPr>
        <w:ind w:left="898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62A34DDB"/>
    <w:multiLevelType w:val="hybridMultilevel"/>
    <w:tmpl w:val="1CBE0330"/>
    <w:lvl w:ilvl="0" w:tplc="8DEADF12">
      <w:start w:val="1"/>
      <w:numFmt w:val="decimal"/>
      <w:lvlText w:val="%1)"/>
      <w:lvlJc w:val="left"/>
      <w:pPr>
        <w:ind w:left="24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6CF928">
      <w:numFmt w:val="bullet"/>
      <w:lvlText w:val="•"/>
      <w:lvlJc w:val="left"/>
      <w:pPr>
        <w:ind w:left="1246" w:hanging="286"/>
      </w:pPr>
      <w:rPr>
        <w:rFonts w:hint="default"/>
        <w:lang w:val="ru-RU" w:eastAsia="ru-RU" w:bidi="ru-RU"/>
      </w:rPr>
    </w:lvl>
    <w:lvl w:ilvl="2" w:tplc="2B6066DA">
      <w:numFmt w:val="bullet"/>
      <w:lvlText w:val="•"/>
      <w:lvlJc w:val="left"/>
      <w:pPr>
        <w:ind w:left="2253" w:hanging="286"/>
      </w:pPr>
      <w:rPr>
        <w:rFonts w:hint="default"/>
        <w:lang w:val="ru-RU" w:eastAsia="ru-RU" w:bidi="ru-RU"/>
      </w:rPr>
    </w:lvl>
    <w:lvl w:ilvl="3" w:tplc="42203762">
      <w:numFmt w:val="bullet"/>
      <w:lvlText w:val="•"/>
      <w:lvlJc w:val="left"/>
      <w:pPr>
        <w:ind w:left="3259" w:hanging="286"/>
      </w:pPr>
      <w:rPr>
        <w:rFonts w:hint="default"/>
        <w:lang w:val="ru-RU" w:eastAsia="ru-RU" w:bidi="ru-RU"/>
      </w:rPr>
    </w:lvl>
    <w:lvl w:ilvl="4" w:tplc="253E479A">
      <w:numFmt w:val="bullet"/>
      <w:lvlText w:val="•"/>
      <w:lvlJc w:val="left"/>
      <w:pPr>
        <w:ind w:left="4266" w:hanging="286"/>
      </w:pPr>
      <w:rPr>
        <w:rFonts w:hint="default"/>
        <w:lang w:val="ru-RU" w:eastAsia="ru-RU" w:bidi="ru-RU"/>
      </w:rPr>
    </w:lvl>
    <w:lvl w:ilvl="5" w:tplc="59D83544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EE664A04">
      <w:numFmt w:val="bullet"/>
      <w:lvlText w:val="•"/>
      <w:lvlJc w:val="left"/>
      <w:pPr>
        <w:ind w:left="6279" w:hanging="286"/>
      </w:pPr>
      <w:rPr>
        <w:rFonts w:hint="default"/>
        <w:lang w:val="ru-RU" w:eastAsia="ru-RU" w:bidi="ru-RU"/>
      </w:rPr>
    </w:lvl>
    <w:lvl w:ilvl="7" w:tplc="D6C6EDDE">
      <w:numFmt w:val="bullet"/>
      <w:lvlText w:val="•"/>
      <w:lvlJc w:val="left"/>
      <w:pPr>
        <w:ind w:left="7286" w:hanging="286"/>
      </w:pPr>
      <w:rPr>
        <w:rFonts w:hint="default"/>
        <w:lang w:val="ru-RU" w:eastAsia="ru-RU" w:bidi="ru-RU"/>
      </w:rPr>
    </w:lvl>
    <w:lvl w:ilvl="8" w:tplc="17B60B46">
      <w:numFmt w:val="bullet"/>
      <w:lvlText w:val="•"/>
      <w:lvlJc w:val="left"/>
      <w:pPr>
        <w:ind w:left="8293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655A71A5"/>
    <w:multiLevelType w:val="hybridMultilevel"/>
    <w:tmpl w:val="4B9E6990"/>
    <w:lvl w:ilvl="0" w:tplc="5D980A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4A6B"/>
    <w:multiLevelType w:val="hybridMultilevel"/>
    <w:tmpl w:val="710C60FE"/>
    <w:lvl w:ilvl="0" w:tplc="55340DE6">
      <w:numFmt w:val="bullet"/>
      <w:lvlText w:val=""/>
      <w:lvlJc w:val="left"/>
      <w:pPr>
        <w:ind w:left="55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70F49FFA">
      <w:numFmt w:val="bullet"/>
      <w:lvlText w:val="•"/>
      <w:lvlJc w:val="left"/>
      <w:pPr>
        <w:ind w:left="982" w:hanging="360"/>
      </w:pPr>
      <w:rPr>
        <w:rFonts w:hint="default"/>
        <w:lang w:val="ru-RU" w:eastAsia="ru-RU" w:bidi="ru-RU"/>
      </w:rPr>
    </w:lvl>
    <w:lvl w:ilvl="2" w:tplc="A57E83F4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3" w:tplc="C2F02E02">
      <w:numFmt w:val="bullet"/>
      <w:lvlText w:val="•"/>
      <w:lvlJc w:val="left"/>
      <w:pPr>
        <w:ind w:left="1827" w:hanging="360"/>
      </w:pPr>
      <w:rPr>
        <w:rFonts w:hint="default"/>
        <w:lang w:val="ru-RU" w:eastAsia="ru-RU" w:bidi="ru-RU"/>
      </w:rPr>
    </w:lvl>
    <w:lvl w:ilvl="4" w:tplc="90465692">
      <w:numFmt w:val="bullet"/>
      <w:lvlText w:val="•"/>
      <w:lvlJc w:val="left"/>
      <w:pPr>
        <w:ind w:left="2250" w:hanging="360"/>
      </w:pPr>
      <w:rPr>
        <w:rFonts w:hint="default"/>
        <w:lang w:val="ru-RU" w:eastAsia="ru-RU" w:bidi="ru-RU"/>
      </w:rPr>
    </w:lvl>
    <w:lvl w:ilvl="5" w:tplc="92D694A4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6" w:tplc="CB10A57A">
      <w:numFmt w:val="bullet"/>
      <w:lvlText w:val="•"/>
      <w:lvlJc w:val="left"/>
      <w:pPr>
        <w:ind w:left="3095" w:hanging="360"/>
      </w:pPr>
      <w:rPr>
        <w:rFonts w:hint="default"/>
        <w:lang w:val="ru-RU" w:eastAsia="ru-RU" w:bidi="ru-RU"/>
      </w:rPr>
    </w:lvl>
    <w:lvl w:ilvl="7" w:tplc="DBFE23B6">
      <w:numFmt w:val="bullet"/>
      <w:lvlText w:val="•"/>
      <w:lvlJc w:val="left"/>
      <w:pPr>
        <w:ind w:left="3518" w:hanging="360"/>
      </w:pPr>
      <w:rPr>
        <w:rFonts w:hint="default"/>
        <w:lang w:val="ru-RU" w:eastAsia="ru-RU" w:bidi="ru-RU"/>
      </w:rPr>
    </w:lvl>
    <w:lvl w:ilvl="8" w:tplc="853488C0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A313693"/>
    <w:multiLevelType w:val="hybridMultilevel"/>
    <w:tmpl w:val="E59C429C"/>
    <w:lvl w:ilvl="0" w:tplc="FD7AF1F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96C27"/>
    <w:multiLevelType w:val="hybridMultilevel"/>
    <w:tmpl w:val="DD860FD8"/>
    <w:lvl w:ilvl="0" w:tplc="589E00A8">
      <w:numFmt w:val="bullet"/>
      <w:lvlText w:val=""/>
      <w:lvlJc w:val="left"/>
      <w:pPr>
        <w:ind w:left="59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7A44FC98">
      <w:numFmt w:val="bullet"/>
      <w:lvlText w:val="•"/>
      <w:lvlJc w:val="left"/>
      <w:pPr>
        <w:ind w:left="1019" w:hanging="360"/>
      </w:pPr>
      <w:rPr>
        <w:rFonts w:hint="default"/>
        <w:lang w:val="ru-RU" w:eastAsia="ru-RU" w:bidi="ru-RU"/>
      </w:rPr>
    </w:lvl>
    <w:lvl w:ilvl="2" w:tplc="E2BE41A6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3" w:tplc="E5FEEDEC">
      <w:numFmt w:val="bullet"/>
      <w:lvlText w:val="•"/>
      <w:lvlJc w:val="left"/>
      <w:pPr>
        <w:ind w:left="1857" w:hanging="360"/>
      </w:pPr>
      <w:rPr>
        <w:rFonts w:hint="default"/>
        <w:lang w:val="ru-RU" w:eastAsia="ru-RU" w:bidi="ru-RU"/>
      </w:rPr>
    </w:lvl>
    <w:lvl w:ilvl="4" w:tplc="299A631E">
      <w:numFmt w:val="bullet"/>
      <w:lvlText w:val="•"/>
      <w:lvlJc w:val="left"/>
      <w:pPr>
        <w:ind w:left="2276" w:hanging="360"/>
      </w:pPr>
      <w:rPr>
        <w:rFonts w:hint="default"/>
        <w:lang w:val="ru-RU" w:eastAsia="ru-RU" w:bidi="ru-RU"/>
      </w:rPr>
    </w:lvl>
    <w:lvl w:ilvl="5" w:tplc="0F78ADA0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6" w:tplc="6290B43C">
      <w:numFmt w:val="bullet"/>
      <w:lvlText w:val="•"/>
      <w:lvlJc w:val="left"/>
      <w:pPr>
        <w:ind w:left="3114" w:hanging="360"/>
      </w:pPr>
      <w:rPr>
        <w:rFonts w:hint="default"/>
        <w:lang w:val="ru-RU" w:eastAsia="ru-RU" w:bidi="ru-RU"/>
      </w:rPr>
    </w:lvl>
    <w:lvl w:ilvl="7" w:tplc="DFAEBFAE">
      <w:numFmt w:val="bullet"/>
      <w:lvlText w:val="•"/>
      <w:lvlJc w:val="left"/>
      <w:pPr>
        <w:ind w:left="3533" w:hanging="360"/>
      </w:pPr>
      <w:rPr>
        <w:rFonts w:hint="default"/>
        <w:lang w:val="ru-RU" w:eastAsia="ru-RU" w:bidi="ru-RU"/>
      </w:rPr>
    </w:lvl>
    <w:lvl w:ilvl="8" w:tplc="083077B2">
      <w:numFmt w:val="bullet"/>
      <w:lvlText w:val="•"/>
      <w:lvlJc w:val="left"/>
      <w:pPr>
        <w:ind w:left="395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72656801"/>
    <w:multiLevelType w:val="hybridMultilevel"/>
    <w:tmpl w:val="875668DE"/>
    <w:lvl w:ilvl="0" w:tplc="938ABBA8">
      <w:start w:val="7"/>
      <w:numFmt w:val="decimal"/>
      <w:lvlText w:val="%1."/>
      <w:lvlJc w:val="left"/>
      <w:pPr>
        <w:ind w:left="241" w:hanging="4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3EE56DC">
      <w:numFmt w:val="bullet"/>
      <w:lvlText w:val="•"/>
      <w:lvlJc w:val="left"/>
      <w:pPr>
        <w:ind w:left="3300" w:hanging="430"/>
      </w:pPr>
      <w:rPr>
        <w:rFonts w:hint="default"/>
        <w:lang w:val="ru-RU" w:eastAsia="ru-RU" w:bidi="ru-RU"/>
      </w:rPr>
    </w:lvl>
    <w:lvl w:ilvl="2" w:tplc="CD4A289E">
      <w:numFmt w:val="bullet"/>
      <w:lvlText w:val="•"/>
      <w:lvlJc w:val="left"/>
      <w:pPr>
        <w:ind w:left="3720" w:hanging="430"/>
      </w:pPr>
      <w:rPr>
        <w:rFonts w:hint="default"/>
        <w:lang w:val="ru-RU" w:eastAsia="ru-RU" w:bidi="ru-RU"/>
      </w:rPr>
    </w:lvl>
    <w:lvl w:ilvl="3" w:tplc="A5369E82">
      <w:numFmt w:val="bullet"/>
      <w:lvlText w:val="•"/>
      <w:lvlJc w:val="left"/>
      <w:pPr>
        <w:ind w:left="3780" w:hanging="430"/>
      </w:pPr>
      <w:rPr>
        <w:rFonts w:hint="default"/>
        <w:lang w:val="ru-RU" w:eastAsia="ru-RU" w:bidi="ru-RU"/>
      </w:rPr>
    </w:lvl>
    <w:lvl w:ilvl="4" w:tplc="799026EE">
      <w:numFmt w:val="bullet"/>
      <w:lvlText w:val="•"/>
      <w:lvlJc w:val="left"/>
      <w:pPr>
        <w:ind w:left="4280" w:hanging="430"/>
      </w:pPr>
      <w:rPr>
        <w:rFonts w:hint="default"/>
        <w:lang w:val="ru-RU" w:eastAsia="ru-RU" w:bidi="ru-RU"/>
      </w:rPr>
    </w:lvl>
    <w:lvl w:ilvl="5" w:tplc="046AA8E2">
      <w:numFmt w:val="bullet"/>
      <w:lvlText w:val="•"/>
      <w:lvlJc w:val="left"/>
      <w:pPr>
        <w:ind w:left="5284" w:hanging="430"/>
      </w:pPr>
      <w:rPr>
        <w:rFonts w:hint="default"/>
        <w:lang w:val="ru-RU" w:eastAsia="ru-RU" w:bidi="ru-RU"/>
      </w:rPr>
    </w:lvl>
    <w:lvl w:ilvl="6" w:tplc="7D3017D0">
      <w:numFmt w:val="bullet"/>
      <w:lvlText w:val="•"/>
      <w:lvlJc w:val="left"/>
      <w:pPr>
        <w:ind w:left="6288" w:hanging="430"/>
      </w:pPr>
      <w:rPr>
        <w:rFonts w:hint="default"/>
        <w:lang w:val="ru-RU" w:eastAsia="ru-RU" w:bidi="ru-RU"/>
      </w:rPr>
    </w:lvl>
    <w:lvl w:ilvl="7" w:tplc="EA30E302">
      <w:numFmt w:val="bullet"/>
      <w:lvlText w:val="•"/>
      <w:lvlJc w:val="left"/>
      <w:pPr>
        <w:ind w:left="7293" w:hanging="430"/>
      </w:pPr>
      <w:rPr>
        <w:rFonts w:hint="default"/>
        <w:lang w:val="ru-RU" w:eastAsia="ru-RU" w:bidi="ru-RU"/>
      </w:rPr>
    </w:lvl>
    <w:lvl w:ilvl="8" w:tplc="63BEC90E">
      <w:numFmt w:val="bullet"/>
      <w:lvlText w:val="•"/>
      <w:lvlJc w:val="left"/>
      <w:pPr>
        <w:ind w:left="8297" w:hanging="430"/>
      </w:pPr>
      <w:rPr>
        <w:rFonts w:hint="default"/>
        <w:lang w:val="ru-RU" w:eastAsia="ru-RU" w:bidi="ru-RU"/>
      </w:rPr>
    </w:lvl>
  </w:abstractNum>
  <w:abstractNum w:abstractNumId="14" w15:restartNumberingAfterBreak="0">
    <w:nsid w:val="7490054B"/>
    <w:multiLevelType w:val="hybridMultilevel"/>
    <w:tmpl w:val="70585146"/>
    <w:lvl w:ilvl="0" w:tplc="55889B42">
      <w:numFmt w:val="bullet"/>
      <w:lvlText w:val=""/>
      <w:lvlJc w:val="left"/>
      <w:pPr>
        <w:ind w:left="45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6B0B760">
      <w:numFmt w:val="bullet"/>
      <w:lvlText w:val="•"/>
      <w:lvlJc w:val="left"/>
      <w:pPr>
        <w:ind w:left="893" w:hanging="281"/>
      </w:pPr>
      <w:rPr>
        <w:rFonts w:hint="default"/>
        <w:lang w:val="ru-RU" w:eastAsia="ru-RU" w:bidi="ru-RU"/>
      </w:rPr>
    </w:lvl>
    <w:lvl w:ilvl="2" w:tplc="6D443574">
      <w:numFmt w:val="bullet"/>
      <w:lvlText w:val="•"/>
      <w:lvlJc w:val="left"/>
      <w:pPr>
        <w:ind w:left="1326" w:hanging="281"/>
      </w:pPr>
      <w:rPr>
        <w:rFonts w:hint="default"/>
        <w:lang w:val="ru-RU" w:eastAsia="ru-RU" w:bidi="ru-RU"/>
      </w:rPr>
    </w:lvl>
    <w:lvl w:ilvl="3" w:tplc="2660BACE">
      <w:numFmt w:val="bullet"/>
      <w:lvlText w:val="•"/>
      <w:lvlJc w:val="left"/>
      <w:pPr>
        <w:ind w:left="1759" w:hanging="281"/>
      </w:pPr>
      <w:rPr>
        <w:rFonts w:hint="default"/>
        <w:lang w:val="ru-RU" w:eastAsia="ru-RU" w:bidi="ru-RU"/>
      </w:rPr>
    </w:lvl>
    <w:lvl w:ilvl="4" w:tplc="2B4A3EE4">
      <w:numFmt w:val="bullet"/>
      <w:lvlText w:val="•"/>
      <w:lvlJc w:val="left"/>
      <w:pPr>
        <w:ind w:left="2192" w:hanging="281"/>
      </w:pPr>
      <w:rPr>
        <w:rFonts w:hint="default"/>
        <w:lang w:val="ru-RU" w:eastAsia="ru-RU" w:bidi="ru-RU"/>
      </w:rPr>
    </w:lvl>
    <w:lvl w:ilvl="5" w:tplc="4002E702">
      <w:numFmt w:val="bullet"/>
      <w:lvlText w:val="•"/>
      <w:lvlJc w:val="left"/>
      <w:pPr>
        <w:ind w:left="2625" w:hanging="281"/>
      </w:pPr>
      <w:rPr>
        <w:rFonts w:hint="default"/>
        <w:lang w:val="ru-RU" w:eastAsia="ru-RU" w:bidi="ru-RU"/>
      </w:rPr>
    </w:lvl>
    <w:lvl w:ilvl="6" w:tplc="CDBE87B2">
      <w:numFmt w:val="bullet"/>
      <w:lvlText w:val="•"/>
      <w:lvlJc w:val="left"/>
      <w:pPr>
        <w:ind w:left="3058" w:hanging="281"/>
      </w:pPr>
      <w:rPr>
        <w:rFonts w:hint="default"/>
        <w:lang w:val="ru-RU" w:eastAsia="ru-RU" w:bidi="ru-RU"/>
      </w:rPr>
    </w:lvl>
    <w:lvl w:ilvl="7" w:tplc="5A9A274C">
      <w:numFmt w:val="bullet"/>
      <w:lvlText w:val="•"/>
      <w:lvlJc w:val="left"/>
      <w:pPr>
        <w:ind w:left="3491" w:hanging="281"/>
      </w:pPr>
      <w:rPr>
        <w:rFonts w:hint="default"/>
        <w:lang w:val="ru-RU" w:eastAsia="ru-RU" w:bidi="ru-RU"/>
      </w:rPr>
    </w:lvl>
    <w:lvl w:ilvl="8" w:tplc="0B9CA1E2">
      <w:numFmt w:val="bullet"/>
      <w:lvlText w:val="•"/>
      <w:lvlJc w:val="left"/>
      <w:pPr>
        <w:ind w:left="3924" w:hanging="2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82"/>
    <w:rsid w:val="0002677F"/>
    <w:rsid w:val="0014603D"/>
    <w:rsid w:val="001556F1"/>
    <w:rsid w:val="0019199D"/>
    <w:rsid w:val="001973EC"/>
    <w:rsid w:val="001E7B69"/>
    <w:rsid w:val="0028103A"/>
    <w:rsid w:val="0036556E"/>
    <w:rsid w:val="00376A89"/>
    <w:rsid w:val="00380961"/>
    <w:rsid w:val="0039372E"/>
    <w:rsid w:val="003B47C8"/>
    <w:rsid w:val="003F0573"/>
    <w:rsid w:val="00413628"/>
    <w:rsid w:val="004330CD"/>
    <w:rsid w:val="004423FB"/>
    <w:rsid w:val="0045012C"/>
    <w:rsid w:val="004F6227"/>
    <w:rsid w:val="005E4B0A"/>
    <w:rsid w:val="00662DD5"/>
    <w:rsid w:val="0067782D"/>
    <w:rsid w:val="00754359"/>
    <w:rsid w:val="00775DEA"/>
    <w:rsid w:val="007D39F3"/>
    <w:rsid w:val="008B04C0"/>
    <w:rsid w:val="008D5426"/>
    <w:rsid w:val="009414A5"/>
    <w:rsid w:val="00967232"/>
    <w:rsid w:val="00990FD8"/>
    <w:rsid w:val="009B71E1"/>
    <w:rsid w:val="00A8215F"/>
    <w:rsid w:val="00A866D9"/>
    <w:rsid w:val="00AD4410"/>
    <w:rsid w:val="00B07EBA"/>
    <w:rsid w:val="00B422A2"/>
    <w:rsid w:val="00BC3F82"/>
    <w:rsid w:val="00C57ABB"/>
    <w:rsid w:val="00C9319D"/>
    <w:rsid w:val="00CD31B4"/>
    <w:rsid w:val="00EE2AD1"/>
    <w:rsid w:val="00FB577B"/>
    <w:rsid w:val="00F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882E"/>
  <w15:docId w15:val="{BE889FDD-627E-4E4E-A147-38D0232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371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7"/>
      <w:ind w:left="1220" w:hanging="28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99"/>
      <w:ind w:left="1230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1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1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9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91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199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D39F3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7D39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4423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23F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23F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23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23F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4423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23F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Ускенбаева Асель</dc:creator>
  <cp:lastModifiedBy>Борисова Лариса Викторовна</cp:lastModifiedBy>
  <cp:revision>20</cp:revision>
  <dcterms:created xsi:type="dcterms:W3CDTF">2019-06-04T03:57:00Z</dcterms:created>
  <dcterms:modified xsi:type="dcterms:W3CDTF">2022-03-24T11:25:00Z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2019-06-03T00:00:00Z</vt:filetime>
  </property>
</Properties>
</file>